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A4B2" w14:textId="74287029" w:rsidR="00E80100" w:rsidRDefault="00E80100" w:rsidP="008B7ED0">
      <w:pPr>
        <w:snapToGrid w:val="0"/>
        <w:spacing w:afterLines="50" w:after="180"/>
        <w:jc w:val="center"/>
        <w:rPr>
          <w:rFonts w:ascii="ＭＳ ゴシック" w:eastAsia="ＭＳ ゴシック" w:hAnsi="ＭＳ ゴシック"/>
          <w:b/>
          <w:bCs/>
          <w:spacing w:val="20"/>
          <w:sz w:val="32"/>
          <w:szCs w:val="32"/>
        </w:rPr>
      </w:pPr>
      <w:bookmarkStart w:id="0" w:name="_Hlk74583999"/>
    </w:p>
    <w:p w14:paraId="442CFE5C" w14:textId="4B782604" w:rsidR="00E80100" w:rsidRDefault="00E80100" w:rsidP="008B7ED0">
      <w:pPr>
        <w:snapToGrid w:val="0"/>
        <w:spacing w:afterLines="50" w:after="180"/>
        <w:jc w:val="center"/>
        <w:rPr>
          <w:rFonts w:ascii="ＭＳ ゴシック" w:eastAsia="ＭＳ ゴシック" w:hAnsi="ＭＳ ゴシック"/>
          <w:b/>
          <w:bCs/>
          <w:spacing w:val="20"/>
          <w:sz w:val="32"/>
          <w:szCs w:val="32"/>
        </w:rPr>
      </w:pPr>
    </w:p>
    <w:p w14:paraId="5E73F2B6" w14:textId="77777777" w:rsidR="007209A7" w:rsidRDefault="007209A7" w:rsidP="008B7ED0">
      <w:pPr>
        <w:snapToGrid w:val="0"/>
        <w:spacing w:afterLines="50" w:after="180"/>
        <w:jc w:val="center"/>
        <w:rPr>
          <w:rFonts w:ascii="ＭＳ ゴシック" w:eastAsia="ＭＳ ゴシック" w:hAnsi="ＭＳ ゴシック"/>
          <w:b/>
          <w:bCs/>
          <w:spacing w:val="20"/>
          <w:sz w:val="32"/>
          <w:szCs w:val="32"/>
        </w:rPr>
      </w:pPr>
    </w:p>
    <w:p w14:paraId="30BCAB48" w14:textId="77777777" w:rsidR="00B372CD" w:rsidRDefault="00B372CD" w:rsidP="008B7ED0">
      <w:pPr>
        <w:snapToGrid w:val="0"/>
        <w:spacing w:afterLines="50" w:after="180"/>
        <w:jc w:val="center"/>
        <w:rPr>
          <w:rFonts w:ascii="ＭＳ ゴシック" w:eastAsia="ＭＳ ゴシック" w:hAnsi="ＭＳ ゴシック"/>
          <w:b/>
          <w:bCs/>
          <w:spacing w:val="20"/>
          <w:sz w:val="32"/>
          <w:szCs w:val="32"/>
        </w:rPr>
      </w:pPr>
    </w:p>
    <w:p w14:paraId="6E9CE3AB" w14:textId="67484F1F" w:rsidR="00E80100" w:rsidRDefault="008807E6" w:rsidP="008D19DB">
      <w:pPr>
        <w:snapToGrid w:val="0"/>
        <w:spacing w:afterLines="50" w:after="180"/>
        <w:jc w:val="center"/>
        <w:rPr>
          <w:rFonts w:ascii="ＭＳ ゴシック" w:eastAsia="ＭＳ ゴシック" w:hAnsi="ＭＳ ゴシック"/>
          <w:spacing w:val="20"/>
          <w:sz w:val="56"/>
          <w:szCs w:val="56"/>
        </w:rPr>
      </w:pPr>
      <w:r w:rsidRPr="001C63EE">
        <w:rPr>
          <w:rFonts w:ascii="ＭＳ ゴシック" w:eastAsia="ＭＳ ゴシック" w:hAnsi="ＭＳ ゴシック" w:hint="eastAsia"/>
          <w:spacing w:val="20"/>
          <w:sz w:val="56"/>
          <w:szCs w:val="56"/>
        </w:rPr>
        <w:t>暑熱環境下</w:t>
      </w:r>
      <w:bookmarkEnd w:id="0"/>
      <w:r w:rsidRPr="001C63EE">
        <w:rPr>
          <w:rFonts w:ascii="ＭＳ ゴシック" w:eastAsia="ＭＳ ゴシック" w:hAnsi="ＭＳ ゴシック" w:hint="eastAsia"/>
          <w:spacing w:val="20"/>
          <w:sz w:val="56"/>
          <w:szCs w:val="56"/>
        </w:rPr>
        <w:t>大会運営ガイダンス</w:t>
      </w:r>
    </w:p>
    <w:p w14:paraId="19052B67" w14:textId="77777777" w:rsidR="00B372CD" w:rsidRDefault="00B372CD" w:rsidP="008D19DB">
      <w:pPr>
        <w:snapToGrid w:val="0"/>
        <w:spacing w:afterLines="50" w:after="180"/>
        <w:jc w:val="center"/>
        <w:rPr>
          <w:rFonts w:ascii="ＭＳ ゴシック" w:eastAsia="ＭＳ ゴシック" w:hAnsi="ＭＳ ゴシック"/>
          <w:spacing w:val="20"/>
          <w:sz w:val="56"/>
          <w:szCs w:val="56"/>
        </w:rPr>
      </w:pPr>
    </w:p>
    <w:p w14:paraId="18658485" w14:textId="77777777" w:rsidR="00B372CD" w:rsidRDefault="00B372CD" w:rsidP="008D19DB">
      <w:pPr>
        <w:snapToGrid w:val="0"/>
        <w:spacing w:afterLines="50" w:after="180"/>
        <w:jc w:val="center"/>
        <w:rPr>
          <w:rFonts w:ascii="ＭＳ ゴシック" w:eastAsia="ＭＳ ゴシック" w:hAnsi="ＭＳ ゴシック"/>
          <w:spacing w:val="20"/>
          <w:sz w:val="56"/>
          <w:szCs w:val="56"/>
        </w:rPr>
      </w:pPr>
    </w:p>
    <w:p w14:paraId="671F5B5E" w14:textId="77777777" w:rsidR="00B372CD" w:rsidRDefault="00B372CD" w:rsidP="008D19DB">
      <w:pPr>
        <w:snapToGrid w:val="0"/>
        <w:spacing w:afterLines="50" w:after="180"/>
        <w:jc w:val="center"/>
        <w:rPr>
          <w:rFonts w:ascii="ＭＳ ゴシック" w:eastAsia="ＭＳ ゴシック" w:hAnsi="ＭＳ ゴシック"/>
          <w:spacing w:val="20"/>
          <w:sz w:val="56"/>
          <w:szCs w:val="56"/>
        </w:rPr>
      </w:pPr>
    </w:p>
    <w:p w14:paraId="2C04E295" w14:textId="02582A45" w:rsidR="00B372CD" w:rsidRPr="001C63EE" w:rsidRDefault="00B372CD" w:rsidP="008D19DB">
      <w:pPr>
        <w:snapToGrid w:val="0"/>
        <w:spacing w:afterLines="50" w:after="180"/>
        <w:jc w:val="center"/>
        <w:rPr>
          <w:rFonts w:ascii="ＭＳ ゴシック" w:eastAsia="ＭＳ ゴシック" w:hAnsi="ＭＳ ゴシック"/>
          <w:spacing w:val="20"/>
          <w:sz w:val="56"/>
          <w:szCs w:val="56"/>
        </w:rPr>
      </w:pPr>
      <w:r>
        <w:rPr>
          <w:rFonts w:ascii="ＭＳ ゴシック" w:eastAsia="ＭＳ ゴシック" w:hAnsi="ＭＳ ゴシック"/>
          <w:b/>
          <w:bCs/>
          <w:noProof/>
          <w:spacing w:val="20"/>
          <w:sz w:val="32"/>
          <w:szCs w:val="32"/>
        </w:rPr>
        <w:drawing>
          <wp:inline distT="0" distB="0" distL="0" distR="0" wp14:anchorId="0B5A4EB8" wp14:editId="228A9E6C">
            <wp:extent cx="1804898" cy="1570180"/>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1809700" cy="1574357"/>
                    </a:xfrm>
                    <a:prstGeom prst="rect">
                      <a:avLst/>
                    </a:prstGeom>
                  </pic:spPr>
                </pic:pic>
              </a:graphicData>
            </a:graphic>
          </wp:inline>
        </w:drawing>
      </w:r>
    </w:p>
    <w:p w14:paraId="78F0CC7A" w14:textId="77777777" w:rsidR="008D19DB" w:rsidRPr="007209A7" w:rsidRDefault="008D19DB" w:rsidP="003D3213">
      <w:pPr>
        <w:widowControl/>
        <w:spacing w:beforeLines="50" w:before="180" w:line="276" w:lineRule="auto"/>
        <w:ind w:leftChars="405" w:left="1060" w:rightChars="404" w:right="848" w:hangingChars="100" w:hanging="210"/>
        <w:jc w:val="left"/>
        <w:rPr>
          <w:rFonts w:ascii="ＭＳ 明朝" w:eastAsia="ＭＳ 明朝" w:hAnsi="ＭＳ 明朝"/>
          <w:szCs w:val="21"/>
        </w:rPr>
      </w:pPr>
    </w:p>
    <w:p w14:paraId="1E3CCA64" w14:textId="7DE3B7C8" w:rsidR="00E80100" w:rsidRDefault="00E80100" w:rsidP="00911312">
      <w:pPr>
        <w:widowControl/>
        <w:spacing w:beforeLines="50" w:before="180"/>
        <w:ind w:leftChars="305" w:left="850" w:rightChars="336" w:right="706" w:hangingChars="100" w:hanging="210"/>
        <w:jc w:val="left"/>
        <w:rPr>
          <w:rFonts w:ascii="ＭＳ 明朝" w:eastAsia="ＭＳ 明朝" w:hAnsi="ＭＳ 明朝"/>
          <w:szCs w:val="21"/>
        </w:rPr>
      </w:pPr>
    </w:p>
    <w:p w14:paraId="1151909D" w14:textId="77777777" w:rsidR="00AF041A" w:rsidRDefault="00AF041A" w:rsidP="00911312">
      <w:pPr>
        <w:widowControl/>
        <w:spacing w:beforeLines="50" w:before="180"/>
        <w:ind w:leftChars="305" w:left="850" w:rightChars="336" w:right="706" w:hangingChars="100" w:hanging="210"/>
        <w:jc w:val="left"/>
        <w:rPr>
          <w:rFonts w:ascii="ＭＳ 明朝" w:eastAsia="ＭＳ 明朝" w:hAnsi="ＭＳ 明朝"/>
          <w:szCs w:val="21"/>
        </w:rPr>
      </w:pPr>
    </w:p>
    <w:p w14:paraId="1908CC36" w14:textId="77777777" w:rsidR="00AF041A" w:rsidRDefault="00AF041A" w:rsidP="00911312">
      <w:pPr>
        <w:widowControl/>
        <w:spacing w:beforeLines="50" w:before="180"/>
        <w:ind w:leftChars="305" w:left="850" w:rightChars="336" w:right="706" w:hangingChars="100" w:hanging="210"/>
        <w:jc w:val="left"/>
        <w:rPr>
          <w:rFonts w:ascii="ＭＳ 明朝" w:eastAsia="ＭＳ 明朝" w:hAnsi="ＭＳ 明朝"/>
          <w:szCs w:val="21"/>
        </w:rPr>
      </w:pPr>
    </w:p>
    <w:p w14:paraId="240E7549" w14:textId="59B62E49" w:rsidR="00596019" w:rsidRDefault="00596019" w:rsidP="00911312">
      <w:pPr>
        <w:widowControl/>
        <w:spacing w:beforeLines="50" w:before="180"/>
        <w:ind w:leftChars="305" w:left="850" w:rightChars="336" w:right="706" w:hangingChars="100" w:hanging="210"/>
        <w:jc w:val="left"/>
        <w:rPr>
          <w:rFonts w:ascii="ＭＳ 明朝" w:eastAsia="ＭＳ 明朝" w:hAnsi="ＭＳ 明朝"/>
          <w:szCs w:val="21"/>
        </w:rPr>
      </w:pPr>
    </w:p>
    <w:p w14:paraId="3D1A8C46" w14:textId="77777777" w:rsidR="00596019" w:rsidRPr="003D3213" w:rsidRDefault="00596019" w:rsidP="00911312">
      <w:pPr>
        <w:widowControl/>
        <w:spacing w:beforeLines="50" w:before="180"/>
        <w:ind w:leftChars="305" w:left="850" w:rightChars="336" w:right="706" w:hangingChars="100" w:hanging="210"/>
        <w:jc w:val="left"/>
        <w:rPr>
          <w:rFonts w:ascii="ＭＳ 明朝" w:eastAsia="ＭＳ 明朝" w:hAnsi="ＭＳ 明朝"/>
          <w:szCs w:val="21"/>
        </w:rPr>
      </w:pPr>
    </w:p>
    <w:p w14:paraId="661F1159" w14:textId="14FD46C3" w:rsidR="00E80100" w:rsidRDefault="00E80100" w:rsidP="00E80100">
      <w:pPr>
        <w:widowControl/>
        <w:jc w:val="left"/>
        <w:rPr>
          <w:rFonts w:ascii="ＭＳ ゴシック" w:eastAsia="ＭＳ ゴシック" w:hAnsi="ＭＳ ゴシック"/>
          <w:b/>
          <w:bCs/>
          <w:spacing w:val="20"/>
          <w:sz w:val="24"/>
          <w:szCs w:val="24"/>
        </w:rPr>
      </w:pPr>
    </w:p>
    <w:p w14:paraId="1B6EE2D4" w14:textId="44387A5D" w:rsidR="003D3213" w:rsidRPr="001C63EE" w:rsidRDefault="0047241A" w:rsidP="003D3213">
      <w:pPr>
        <w:snapToGrid w:val="0"/>
        <w:spacing w:afterLines="50" w:after="180"/>
        <w:jc w:val="center"/>
        <w:rPr>
          <w:rFonts w:ascii="ＭＳ ゴシック" w:eastAsia="ＭＳ ゴシック" w:hAnsi="ＭＳ ゴシック"/>
          <w:spacing w:val="20"/>
          <w:sz w:val="36"/>
          <w:szCs w:val="36"/>
        </w:rPr>
      </w:pPr>
      <w:r w:rsidRPr="001C63EE">
        <w:rPr>
          <w:rFonts w:ascii="ＭＳ ゴシック" w:eastAsia="ＭＳ ゴシック" w:hAnsi="ＭＳ ゴシック" w:hint="eastAsia"/>
          <w:spacing w:val="20"/>
          <w:sz w:val="36"/>
          <w:szCs w:val="36"/>
        </w:rPr>
        <w:t>令和</w:t>
      </w:r>
      <w:r w:rsidR="00CF55E6">
        <w:rPr>
          <w:rFonts w:ascii="ＭＳ ゴシック" w:eastAsia="ＭＳ ゴシック" w:hAnsi="ＭＳ ゴシック" w:hint="eastAsia"/>
          <w:spacing w:val="20"/>
          <w:sz w:val="36"/>
          <w:szCs w:val="36"/>
        </w:rPr>
        <w:t>７</w:t>
      </w:r>
      <w:r w:rsidR="003D3213" w:rsidRPr="001C63EE">
        <w:rPr>
          <w:rFonts w:ascii="ＭＳ ゴシック" w:eastAsia="ＭＳ ゴシック" w:hAnsi="ＭＳ ゴシック" w:hint="eastAsia"/>
          <w:spacing w:val="20"/>
          <w:sz w:val="36"/>
          <w:szCs w:val="36"/>
        </w:rPr>
        <w:t>年</w:t>
      </w:r>
      <w:r w:rsidR="00CF55E6">
        <w:rPr>
          <w:rFonts w:ascii="ＭＳ ゴシック" w:eastAsia="ＭＳ ゴシック" w:hAnsi="ＭＳ ゴシック" w:hint="eastAsia"/>
          <w:spacing w:val="20"/>
          <w:sz w:val="36"/>
          <w:szCs w:val="36"/>
        </w:rPr>
        <w:t>４</w:t>
      </w:r>
      <w:r w:rsidR="003D3213" w:rsidRPr="001C63EE">
        <w:rPr>
          <w:rFonts w:ascii="ＭＳ ゴシック" w:eastAsia="ＭＳ ゴシック" w:hAnsi="ＭＳ ゴシック" w:hint="eastAsia"/>
          <w:spacing w:val="20"/>
          <w:sz w:val="36"/>
          <w:szCs w:val="36"/>
        </w:rPr>
        <w:t>月</w:t>
      </w:r>
    </w:p>
    <w:p w14:paraId="50E97F56" w14:textId="030EB9E8" w:rsidR="00E80100" w:rsidRPr="001C63EE" w:rsidRDefault="00041243" w:rsidP="00E80100">
      <w:pPr>
        <w:snapToGrid w:val="0"/>
        <w:spacing w:afterLines="50" w:after="180"/>
        <w:jc w:val="center"/>
        <w:rPr>
          <w:rFonts w:ascii="ＭＳ ゴシック" w:eastAsia="ＭＳ ゴシック" w:hAnsi="ＭＳ ゴシック"/>
          <w:spacing w:val="20"/>
          <w:sz w:val="36"/>
          <w:szCs w:val="36"/>
        </w:rPr>
      </w:pPr>
      <w:r w:rsidRPr="001C63EE">
        <w:rPr>
          <w:rFonts w:ascii="ＭＳ ゴシック" w:eastAsia="ＭＳ ゴシック" w:hAnsi="ＭＳ ゴシック" w:hint="eastAsia"/>
          <w:spacing w:val="20"/>
          <w:sz w:val="36"/>
          <w:szCs w:val="36"/>
        </w:rPr>
        <w:t>東京都</w:t>
      </w:r>
      <w:r w:rsidR="00E80100" w:rsidRPr="001C63EE">
        <w:rPr>
          <w:rFonts w:ascii="ＭＳ ゴシック" w:eastAsia="ＭＳ ゴシック" w:hAnsi="ＭＳ ゴシック" w:hint="eastAsia"/>
          <w:spacing w:val="20"/>
          <w:sz w:val="36"/>
          <w:szCs w:val="36"/>
        </w:rPr>
        <w:t>高等学校体育連盟</w:t>
      </w:r>
    </w:p>
    <w:p w14:paraId="264F0657" w14:textId="77777777" w:rsidR="00DF64A6" w:rsidRPr="003D3213" w:rsidRDefault="00DF64A6" w:rsidP="00E80100">
      <w:pPr>
        <w:snapToGrid w:val="0"/>
        <w:spacing w:afterLines="50" w:after="180"/>
        <w:jc w:val="center"/>
        <w:rPr>
          <w:rFonts w:ascii="ＭＳ ゴシック" w:eastAsia="ＭＳ ゴシック" w:hAnsi="ＭＳ ゴシック"/>
          <w:b/>
          <w:bCs/>
          <w:spacing w:val="20"/>
          <w:sz w:val="36"/>
          <w:szCs w:val="36"/>
        </w:rPr>
      </w:pPr>
    </w:p>
    <w:p w14:paraId="3F352A8A" w14:textId="77777777" w:rsidR="00DF64A6" w:rsidRDefault="00DF64A6" w:rsidP="00DF64A6">
      <w:pPr>
        <w:widowControl/>
        <w:spacing w:beforeLines="50" w:before="180"/>
        <w:ind w:leftChars="305" w:left="850" w:rightChars="336" w:right="706" w:hangingChars="100" w:hanging="210"/>
        <w:jc w:val="left"/>
        <w:rPr>
          <w:rFonts w:ascii="ＭＳ 明朝" w:eastAsia="ＭＳ 明朝" w:hAnsi="ＭＳ 明朝"/>
          <w:szCs w:val="21"/>
        </w:rPr>
      </w:pPr>
    </w:p>
    <w:p w14:paraId="283B3AD8" w14:textId="77777777" w:rsidR="00DF64A6" w:rsidRDefault="00DF64A6" w:rsidP="00DF64A6">
      <w:pPr>
        <w:widowControl/>
        <w:spacing w:beforeLines="50" w:before="180"/>
        <w:ind w:leftChars="305" w:left="850" w:rightChars="336" w:right="706" w:hangingChars="100" w:hanging="210"/>
        <w:jc w:val="left"/>
        <w:rPr>
          <w:rFonts w:ascii="ＭＳ 明朝" w:eastAsia="ＭＳ 明朝" w:hAnsi="ＭＳ 明朝"/>
          <w:szCs w:val="21"/>
        </w:rPr>
      </w:pPr>
    </w:p>
    <w:p w14:paraId="45EC5899" w14:textId="77777777" w:rsidR="00DF64A6" w:rsidRDefault="00DF64A6" w:rsidP="00DF64A6">
      <w:pPr>
        <w:widowControl/>
        <w:spacing w:beforeLines="50" w:before="180"/>
        <w:ind w:leftChars="305" w:left="850" w:rightChars="336" w:right="706" w:hangingChars="100" w:hanging="210"/>
        <w:jc w:val="left"/>
        <w:rPr>
          <w:rFonts w:ascii="ＭＳ 明朝" w:eastAsia="ＭＳ 明朝" w:hAnsi="ＭＳ 明朝"/>
          <w:szCs w:val="21"/>
        </w:rPr>
      </w:pPr>
    </w:p>
    <w:p w14:paraId="64F641DA" w14:textId="77777777" w:rsidR="00AF041A" w:rsidRDefault="00AF041A" w:rsidP="00DF64A6">
      <w:pPr>
        <w:widowControl/>
        <w:spacing w:beforeLines="50" w:before="180"/>
        <w:ind w:leftChars="305" w:left="850" w:rightChars="336" w:right="706" w:hangingChars="100" w:hanging="210"/>
        <w:jc w:val="left"/>
        <w:rPr>
          <w:rFonts w:ascii="ＭＳ 明朝" w:eastAsia="ＭＳ 明朝" w:hAnsi="ＭＳ 明朝"/>
          <w:szCs w:val="21"/>
        </w:rPr>
      </w:pPr>
    </w:p>
    <w:p w14:paraId="520E3973" w14:textId="77777777" w:rsidR="00AF041A" w:rsidRDefault="00AF041A" w:rsidP="00DF64A6">
      <w:pPr>
        <w:widowControl/>
        <w:spacing w:beforeLines="50" w:before="180"/>
        <w:ind w:leftChars="305" w:left="850" w:rightChars="336" w:right="706" w:hangingChars="100" w:hanging="210"/>
        <w:jc w:val="left"/>
        <w:rPr>
          <w:rFonts w:ascii="ＭＳ 明朝" w:eastAsia="ＭＳ 明朝" w:hAnsi="ＭＳ 明朝"/>
          <w:szCs w:val="21"/>
        </w:rPr>
      </w:pPr>
    </w:p>
    <w:p w14:paraId="6335E120" w14:textId="77777777" w:rsidR="00AF041A" w:rsidRDefault="00AF041A" w:rsidP="00DF64A6">
      <w:pPr>
        <w:widowControl/>
        <w:spacing w:beforeLines="50" w:before="180"/>
        <w:ind w:leftChars="305" w:left="850" w:rightChars="336" w:right="706" w:hangingChars="100" w:hanging="210"/>
        <w:jc w:val="left"/>
        <w:rPr>
          <w:rFonts w:ascii="ＭＳ 明朝" w:eastAsia="ＭＳ 明朝" w:hAnsi="ＭＳ 明朝"/>
          <w:szCs w:val="21"/>
        </w:rPr>
      </w:pPr>
    </w:p>
    <w:p w14:paraId="25ABEB8E" w14:textId="06BEDD21" w:rsidR="00DF64A6" w:rsidRDefault="00DF64A6" w:rsidP="00DF64A6">
      <w:pPr>
        <w:widowControl/>
        <w:spacing w:beforeLines="50" w:before="180"/>
        <w:ind w:leftChars="305" w:left="850" w:rightChars="336" w:right="706" w:hangingChars="100" w:hanging="210"/>
        <w:jc w:val="left"/>
        <w:rPr>
          <w:rFonts w:ascii="ＭＳ 明朝" w:eastAsia="ＭＳ 明朝" w:hAnsi="ＭＳ 明朝"/>
          <w:szCs w:val="21"/>
        </w:rPr>
      </w:pPr>
      <w:r w:rsidRPr="003D3213">
        <w:rPr>
          <w:rFonts w:ascii="ＭＳ 明朝" w:eastAsia="ＭＳ 明朝" w:hAnsi="ＭＳ 明朝" w:hint="eastAsia"/>
          <w:szCs w:val="21"/>
        </w:rPr>
        <w:t>○　熱中症は</w:t>
      </w:r>
      <w:r>
        <w:rPr>
          <w:rFonts w:ascii="ＭＳ 明朝" w:eastAsia="ＭＳ 明朝" w:hAnsi="ＭＳ 明朝" w:hint="eastAsia"/>
          <w:szCs w:val="21"/>
        </w:rPr>
        <w:t>比較的</w:t>
      </w:r>
      <w:r w:rsidRPr="003D3213">
        <w:rPr>
          <w:rFonts w:ascii="ＭＳ 明朝" w:eastAsia="ＭＳ 明朝" w:hAnsi="ＭＳ 明朝" w:hint="eastAsia"/>
          <w:szCs w:val="21"/>
        </w:rPr>
        <w:t>予防しやすい疾病</w:t>
      </w:r>
      <w:r>
        <w:rPr>
          <w:rFonts w:ascii="ＭＳ 明朝" w:eastAsia="ＭＳ 明朝" w:hAnsi="ＭＳ 明朝" w:hint="eastAsia"/>
          <w:szCs w:val="21"/>
        </w:rPr>
        <w:t>である</w:t>
      </w:r>
      <w:r w:rsidRPr="003D3213">
        <w:rPr>
          <w:rFonts w:ascii="ＭＳ 明朝" w:eastAsia="ＭＳ 明朝" w:hAnsi="ＭＳ 明朝" w:hint="eastAsia"/>
          <w:szCs w:val="21"/>
        </w:rPr>
        <w:t>が、学校管理下</w:t>
      </w:r>
      <w:r>
        <w:rPr>
          <w:rFonts w:ascii="ＭＳ 明朝" w:eastAsia="ＭＳ 明朝" w:hAnsi="ＭＳ 明朝" w:hint="eastAsia"/>
          <w:szCs w:val="21"/>
        </w:rPr>
        <w:t>における熱中症</w:t>
      </w:r>
      <w:r w:rsidRPr="003D3213">
        <w:rPr>
          <w:rFonts w:ascii="ＭＳ 明朝" w:eastAsia="ＭＳ 明朝" w:hAnsi="ＭＳ 明朝" w:hint="eastAsia"/>
          <w:szCs w:val="21"/>
        </w:rPr>
        <w:t>死亡例は依然として存在し、最近ではその多くが高校の部活動で発生している。</w:t>
      </w:r>
      <w:r>
        <w:rPr>
          <w:rFonts w:ascii="ＭＳ 明朝" w:eastAsia="ＭＳ 明朝" w:hAnsi="ＭＳ 明朝" w:hint="eastAsia"/>
          <w:szCs w:val="21"/>
        </w:rPr>
        <w:t>これまで「</w:t>
      </w:r>
      <w:r w:rsidRPr="003D3213">
        <w:rPr>
          <w:rFonts w:ascii="ＭＳ 明朝" w:eastAsia="ＭＳ 明朝" w:hAnsi="ＭＳ 明朝" w:hint="eastAsia"/>
          <w:szCs w:val="21"/>
        </w:rPr>
        <w:t>暑さ</w:t>
      </w:r>
      <w:r>
        <w:rPr>
          <w:rFonts w:ascii="ＭＳ 明朝" w:eastAsia="ＭＳ 明朝" w:hAnsi="ＭＳ 明朝" w:hint="eastAsia"/>
          <w:szCs w:val="21"/>
        </w:rPr>
        <w:t>を根拠として</w:t>
      </w:r>
      <w:r w:rsidRPr="003D3213">
        <w:rPr>
          <w:rFonts w:ascii="ＭＳ 明朝" w:eastAsia="ＭＳ 明朝" w:hAnsi="ＭＳ 明朝" w:hint="eastAsia"/>
          <w:szCs w:val="21"/>
        </w:rPr>
        <w:t>大会を延期・中止する基準や習慣がない</w:t>
      </w:r>
      <w:r>
        <w:rPr>
          <w:rFonts w:ascii="ＭＳ 明朝" w:eastAsia="ＭＳ 明朝" w:hAnsi="ＭＳ 明朝" w:hint="eastAsia"/>
          <w:szCs w:val="21"/>
        </w:rPr>
        <w:t>」</w:t>
      </w:r>
      <w:r w:rsidRPr="003D3213">
        <w:rPr>
          <w:rFonts w:ascii="ＭＳ 明朝" w:eastAsia="ＭＳ 明朝" w:hAnsi="ＭＳ 明朝" w:hint="eastAsia"/>
          <w:szCs w:val="21"/>
        </w:rPr>
        <w:t>こと</w:t>
      </w:r>
      <w:r>
        <w:rPr>
          <w:rFonts w:ascii="ＭＳ 明朝" w:eastAsia="ＭＳ 明朝" w:hAnsi="ＭＳ 明朝" w:hint="eastAsia"/>
          <w:szCs w:val="21"/>
        </w:rPr>
        <w:t>が</w:t>
      </w:r>
      <w:r w:rsidRPr="003D3213">
        <w:rPr>
          <w:rFonts w:ascii="ＭＳ 明朝" w:eastAsia="ＭＳ 明朝" w:hAnsi="ＭＳ 明朝" w:hint="eastAsia"/>
          <w:szCs w:val="21"/>
        </w:rPr>
        <w:t>「暑さを理由に活動を止める必要はない」という発想を招き、日常活動や合宿等において熱中症の重大事故が発生して</w:t>
      </w:r>
      <w:r>
        <w:rPr>
          <w:rFonts w:ascii="ＭＳ 明朝" w:eastAsia="ＭＳ 明朝" w:hAnsi="ＭＳ 明朝" w:hint="eastAsia"/>
          <w:szCs w:val="21"/>
        </w:rPr>
        <w:t>きた</w:t>
      </w:r>
      <w:r w:rsidRPr="003D3213">
        <w:rPr>
          <w:rFonts w:ascii="ＭＳ 明朝" w:eastAsia="ＭＳ 明朝" w:hAnsi="ＭＳ 明朝" w:hint="eastAsia"/>
          <w:szCs w:val="21"/>
        </w:rPr>
        <w:t>。</w:t>
      </w:r>
    </w:p>
    <w:p w14:paraId="1D0E02C6" w14:textId="77777777" w:rsidR="00AF041A" w:rsidRPr="003D3213" w:rsidRDefault="00AF041A" w:rsidP="00DF64A6">
      <w:pPr>
        <w:widowControl/>
        <w:spacing w:beforeLines="50" w:before="180"/>
        <w:ind w:leftChars="305" w:left="850" w:rightChars="336" w:right="706" w:hangingChars="100" w:hanging="210"/>
        <w:jc w:val="left"/>
        <w:rPr>
          <w:rFonts w:ascii="ＭＳ 明朝" w:eastAsia="ＭＳ 明朝" w:hAnsi="ＭＳ 明朝"/>
          <w:szCs w:val="21"/>
        </w:rPr>
      </w:pPr>
    </w:p>
    <w:p w14:paraId="4F787077" w14:textId="7FED38B5" w:rsidR="00DF64A6" w:rsidRDefault="00DF64A6" w:rsidP="00DF64A6">
      <w:pPr>
        <w:widowControl/>
        <w:spacing w:beforeLines="50" w:before="180"/>
        <w:ind w:leftChars="305" w:left="850" w:rightChars="336" w:right="706" w:hangingChars="100" w:hanging="210"/>
        <w:jc w:val="left"/>
        <w:rPr>
          <w:rFonts w:ascii="ＭＳ 明朝" w:eastAsia="ＭＳ 明朝" w:hAnsi="ＭＳ 明朝"/>
          <w:szCs w:val="21"/>
        </w:rPr>
      </w:pPr>
      <w:r w:rsidRPr="003D3213">
        <w:rPr>
          <w:rFonts w:ascii="ＭＳ 明朝" w:eastAsia="ＭＳ 明朝" w:hAnsi="ＭＳ 明朝" w:hint="eastAsia"/>
          <w:szCs w:val="21"/>
        </w:rPr>
        <w:t xml:space="preserve">○　</w:t>
      </w:r>
      <w:r w:rsidRPr="00DF64A6">
        <w:rPr>
          <w:rFonts w:ascii="ＭＳ 明朝" w:eastAsia="ＭＳ 明朝" w:hAnsi="ＭＳ 明朝" w:hint="eastAsia"/>
          <w:szCs w:val="21"/>
        </w:rPr>
        <w:t>近年、気象変動により毎年各地で「観測史上最高気温」を更新する中、参加生徒の体力低下や志向性の多様化、専門性を持つ顧問の減少等が相互に影響し合い、今後、万一の事態として本連盟主催大会中に熱中症重大事故が発生する可能性も有り得る。</w:t>
      </w:r>
    </w:p>
    <w:p w14:paraId="68D81F2B" w14:textId="77777777" w:rsidR="00AF041A" w:rsidRDefault="00AF041A" w:rsidP="00DF64A6">
      <w:pPr>
        <w:widowControl/>
        <w:spacing w:beforeLines="50" w:before="180"/>
        <w:ind w:leftChars="305" w:left="850" w:rightChars="336" w:right="706" w:hangingChars="100" w:hanging="210"/>
        <w:jc w:val="left"/>
        <w:rPr>
          <w:rFonts w:ascii="ＭＳ 明朝" w:eastAsia="ＭＳ 明朝" w:hAnsi="ＭＳ 明朝"/>
          <w:szCs w:val="21"/>
        </w:rPr>
      </w:pPr>
    </w:p>
    <w:p w14:paraId="5A7F62D1" w14:textId="77777777" w:rsidR="00DF64A6" w:rsidRDefault="00DF64A6" w:rsidP="00DF64A6">
      <w:pPr>
        <w:widowControl/>
        <w:spacing w:beforeLines="50" w:before="180"/>
        <w:ind w:leftChars="305" w:left="850" w:rightChars="336" w:right="706" w:hangingChars="100" w:hanging="210"/>
        <w:jc w:val="left"/>
        <w:rPr>
          <w:rFonts w:ascii="ＭＳ 明朝" w:eastAsia="ＭＳ 明朝" w:hAnsi="ＭＳ 明朝"/>
          <w:szCs w:val="21"/>
        </w:rPr>
      </w:pPr>
      <w:r w:rsidRPr="003D3213">
        <w:rPr>
          <w:rFonts w:ascii="ＭＳ 明朝" w:eastAsia="ＭＳ 明朝" w:hAnsi="ＭＳ 明朝" w:hint="eastAsia"/>
          <w:szCs w:val="21"/>
        </w:rPr>
        <w:t>○　当ガイダンスは</w:t>
      </w:r>
      <w:r>
        <w:rPr>
          <w:rFonts w:ascii="ＭＳ 明朝" w:eastAsia="ＭＳ 明朝" w:hAnsi="ＭＳ 明朝" w:hint="eastAsia"/>
          <w:szCs w:val="21"/>
        </w:rPr>
        <w:t>参加</w:t>
      </w:r>
      <w:r w:rsidRPr="003D3213">
        <w:rPr>
          <w:rFonts w:ascii="ＭＳ 明朝" w:eastAsia="ＭＳ 明朝" w:hAnsi="ＭＳ 明朝" w:hint="eastAsia"/>
          <w:szCs w:val="21"/>
        </w:rPr>
        <w:t>生徒の自己責任</w:t>
      </w:r>
      <w:r>
        <w:rPr>
          <w:rFonts w:ascii="ＭＳ 明朝" w:eastAsia="ＭＳ 明朝" w:hAnsi="ＭＳ 明朝" w:hint="eastAsia"/>
          <w:szCs w:val="21"/>
        </w:rPr>
        <w:t>、</w:t>
      </w:r>
      <w:r w:rsidRPr="003D3213">
        <w:rPr>
          <w:rFonts w:ascii="ＭＳ 明朝" w:eastAsia="ＭＳ 明朝" w:hAnsi="ＭＳ 明朝" w:hint="eastAsia"/>
          <w:szCs w:val="21"/>
        </w:rPr>
        <w:t>顧問教員の資質や指導力等に頼ることなく、主催者の対応と判断により重大事故を未然に防ぐ</w:t>
      </w:r>
      <w:r>
        <w:rPr>
          <w:rFonts w:ascii="ＭＳ 明朝" w:eastAsia="ＭＳ 明朝" w:hAnsi="ＭＳ 明朝" w:hint="eastAsia"/>
          <w:szCs w:val="21"/>
        </w:rPr>
        <w:t>ことができるよう</w:t>
      </w:r>
      <w:r w:rsidRPr="003D3213">
        <w:rPr>
          <w:rFonts w:ascii="ＭＳ 明朝" w:eastAsia="ＭＳ 明朝" w:hAnsi="ＭＳ 明朝" w:hint="eastAsia"/>
          <w:szCs w:val="21"/>
        </w:rPr>
        <w:t>、暑熱環境下の大会運営において必要な対応や開催判断基準等を示し、参加者の安全を適切に確保しようとするものである。</w:t>
      </w:r>
    </w:p>
    <w:p w14:paraId="0AA89554" w14:textId="77777777" w:rsidR="00470D62" w:rsidRDefault="00E80100" w:rsidP="00E80100">
      <w:pPr>
        <w:widowControl/>
        <w:jc w:val="left"/>
        <w:rPr>
          <w:rFonts w:ascii="ＭＳ ゴシック" w:eastAsia="ＭＳ ゴシック" w:hAnsi="ＭＳ ゴシック"/>
          <w:b/>
          <w:bCs/>
          <w:spacing w:val="20"/>
          <w:sz w:val="24"/>
          <w:szCs w:val="24"/>
        </w:rPr>
        <w:sectPr w:rsidR="00470D62" w:rsidSect="00090148">
          <w:headerReference w:type="default" r:id="rId9"/>
          <w:footerReference w:type="default" r:id="rId10"/>
          <w:footerReference w:type="first" r:id="rId11"/>
          <w:pgSz w:w="11906" w:h="16838"/>
          <w:pgMar w:top="1021" w:right="1134" w:bottom="1021" w:left="1134" w:header="397" w:footer="340" w:gutter="0"/>
          <w:cols w:space="425"/>
          <w:docGrid w:type="lines" w:linePitch="360"/>
        </w:sectPr>
      </w:pPr>
      <w:r>
        <w:rPr>
          <w:rFonts w:ascii="ＭＳ ゴシック" w:eastAsia="ＭＳ ゴシック" w:hAnsi="ＭＳ ゴシック"/>
          <w:b/>
          <w:bCs/>
          <w:spacing w:val="20"/>
          <w:sz w:val="24"/>
          <w:szCs w:val="24"/>
        </w:rPr>
        <w:br w:type="page"/>
      </w:r>
    </w:p>
    <w:p w14:paraId="729CD165" w14:textId="3A8EE811" w:rsidR="008807E6" w:rsidRDefault="00B65FBE" w:rsidP="00B372CD">
      <w:pPr>
        <w:widowControl/>
        <w:pBdr>
          <w:top w:val="single" w:sz="4" w:space="0" w:color="auto"/>
          <w:left w:val="single" w:sz="4" w:space="4" w:color="auto"/>
          <w:bottom w:val="single" w:sz="4" w:space="4" w:color="auto"/>
          <w:right w:val="single" w:sz="4" w:space="4" w:color="auto"/>
        </w:pBdr>
        <w:snapToGrid w:val="0"/>
        <w:spacing w:line="276" w:lineRule="auto"/>
        <w:ind w:left="211" w:hangingChars="100" w:hanging="211"/>
        <w:jc w:val="left"/>
        <w:rPr>
          <w:rFonts w:ascii="ＭＳ ゴシック" w:eastAsia="ＭＳ ゴシック" w:hAnsi="ＭＳ ゴシック"/>
          <w:b/>
          <w:bCs/>
          <w:szCs w:val="21"/>
        </w:rPr>
      </w:pPr>
      <w:bookmarkStart w:id="1" w:name="_Hlk193206422"/>
      <w:r>
        <w:rPr>
          <w:rFonts w:ascii="ＭＳ ゴシック" w:eastAsia="ＭＳ ゴシック" w:hAnsi="ＭＳ ゴシック" w:hint="eastAsia"/>
          <w:b/>
          <w:bCs/>
          <w:szCs w:val="21"/>
        </w:rPr>
        <w:lastRenderedPageBreak/>
        <w:t xml:space="preserve">○　</w:t>
      </w:r>
      <w:r w:rsidR="00F7612E" w:rsidRPr="00F51BFD">
        <w:rPr>
          <w:rFonts w:ascii="ＭＳ ゴシック" w:eastAsia="ＭＳ ゴシック" w:hAnsi="ＭＳ ゴシック" w:hint="eastAsia"/>
          <w:b/>
          <w:bCs/>
          <w:szCs w:val="21"/>
        </w:rPr>
        <w:t>ガイダンスⅠ：</w:t>
      </w:r>
      <w:r w:rsidR="002220A1" w:rsidRPr="00F51BFD">
        <w:rPr>
          <w:rFonts w:ascii="ＭＳ ゴシック" w:eastAsia="ＭＳ ゴシック" w:hAnsi="ＭＳ ゴシック" w:hint="eastAsia"/>
          <w:b/>
          <w:bCs/>
          <w:szCs w:val="21"/>
        </w:rPr>
        <w:t>暑熱環境下における大会運営上の</w:t>
      </w:r>
      <w:r w:rsidR="00F7612E" w:rsidRPr="00F51BFD">
        <w:rPr>
          <w:rFonts w:ascii="ＭＳ ゴシック" w:eastAsia="ＭＳ ゴシック" w:hAnsi="ＭＳ ゴシック" w:hint="eastAsia"/>
          <w:b/>
          <w:bCs/>
          <w:szCs w:val="21"/>
        </w:rPr>
        <w:t>具体的対応</w:t>
      </w:r>
      <w:r w:rsidR="002220A1" w:rsidRPr="00F51BFD">
        <w:rPr>
          <w:rFonts w:ascii="ＭＳ ゴシック" w:eastAsia="ＭＳ ゴシック" w:hAnsi="ＭＳ ゴシック"/>
          <w:b/>
          <w:bCs/>
          <w:szCs w:val="21"/>
        </w:rPr>
        <w:br/>
      </w:r>
      <w:r w:rsidR="008807E6" w:rsidRPr="002220A1">
        <w:rPr>
          <w:rFonts w:ascii="ＭＳ ゴシック" w:eastAsia="ＭＳ ゴシック" w:hAnsi="ＭＳ ゴシック" w:hint="eastAsia"/>
          <w:b/>
          <w:bCs/>
          <w:szCs w:val="21"/>
        </w:rPr>
        <w:t>熱中症重症化リスクが懸念される</w:t>
      </w:r>
      <w:bookmarkStart w:id="2" w:name="_Hlk74663085"/>
      <w:r w:rsidR="00866D82" w:rsidRPr="002220A1">
        <w:rPr>
          <w:rFonts w:ascii="ＭＳ ゴシック" w:eastAsia="ＭＳ ゴシック" w:hAnsi="ＭＳ ゴシック" w:hint="eastAsia"/>
          <w:b/>
          <w:bCs/>
          <w:szCs w:val="21"/>
        </w:rPr>
        <w:t>暑熱環境下</w:t>
      </w:r>
      <w:bookmarkEnd w:id="2"/>
      <w:r w:rsidR="00866D82" w:rsidRPr="002220A1">
        <w:rPr>
          <w:rFonts w:ascii="ＭＳ ゴシック" w:eastAsia="ＭＳ ゴシック" w:hAnsi="ＭＳ ゴシック" w:hint="eastAsia"/>
          <w:b/>
          <w:bCs/>
          <w:szCs w:val="21"/>
        </w:rPr>
        <w:t>の大会</w:t>
      </w:r>
      <w:r w:rsidR="00E80100">
        <w:rPr>
          <w:rFonts w:ascii="ＭＳ ゴシック" w:eastAsia="ＭＳ ゴシック" w:hAnsi="ＭＳ ゴシック" w:hint="eastAsia"/>
          <w:b/>
          <w:bCs/>
          <w:szCs w:val="21"/>
        </w:rPr>
        <w:t>（※）</w:t>
      </w:r>
      <w:r w:rsidR="003D13D7" w:rsidRPr="002220A1">
        <w:rPr>
          <w:rFonts w:ascii="ＭＳ ゴシック" w:eastAsia="ＭＳ ゴシック" w:hAnsi="ＭＳ ゴシック" w:hint="eastAsia"/>
          <w:b/>
          <w:bCs/>
          <w:szCs w:val="21"/>
        </w:rPr>
        <w:t>に</w:t>
      </w:r>
      <w:r w:rsidR="008807E6" w:rsidRPr="002220A1">
        <w:rPr>
          <w:rFonts w:ascii="ＭＳ ゴシック" w:eastAsia="ＭＳ ゴシック" w:hAnsi="ＭＳ ゴシック" w:hint="eastAsia"/>
          <w:b/>
          <w:bCs/>
          <w:szCs w:val="21"/>
        </w:rPr>
        <w:t>おいては、</w:t>
      </w:r>
      <w:r w:rsidR="0063016D" w:rsidRPr="002220A1">
        <w:rPr>
          <w:rFonts w:ascii="ＭＳ ゴシック" w:eastAsia="ＭＳ ゴシック" w:hAnsi="ＭＳ ゴシック" w:hint="eastAsia"/>
          <w:b/>
          <w:bCs/>
          <w:szCs w:val="21"/>
        </w:rPr>
        <w:t>熱中症</w:t>
      </w:r>
      <w:r w:rsidR="008807E6" w:rsidRPr="002220A1">
        <w:rPr>
          <w:rFonts w:ascii="ＭＳ ゴシック" w:eastAsia="ＭＳ ゴシック" w:hAnsi="ＭＳ ゴシック" w:hint="eastAsia"/>
          <w:b/>
          <w:bCs/>
          <w:szCs w:val="21"/>
        </w:rPr>
        <w:t>予防の観点から以下の対策を講じ</w:t>
      </w:r>
      <w:r w:rsidR="003D13D7" w:rsidRPr="002220A1">
        <w:rPr>
          <w:rFonts w:ascii="ＭＳ ゴシック" w:eastAsia="ＭＳ ゴシック" w:hAnsi="ＭＳ ゴシック" w:hint="eastAsia"/>
          <w:b/>
          <w:bCs/>
          <w:szCs w:val="21"/>
        </w:rPr>
        <w:t>て</w:t>
      </w:r>
      <w:r w:rsidR="008807E6" w:rsidRPr="002220A1">
        <w:rPr>
          <w:rFonts w:ascii="ＭＳ ゴシック" w:eastAsia="ＭＳ ゴシック" w:hAnsi="ＭＳ ゴシック" w:hint="eastAsia"/>
          <w:b/>
          <w:bCs/>
          <w:szCs w:val="21"/>
        </w:rPr>
        <w:t>運営</w:t>
      </w:r>
      <w:r w:rsidR="003D13D7" w:rsidRPr="002220A1">
        <w:rPr>
          <w:rFonts w:ascii="ＭＳ ゴシック" w:eastAsia="ＭＳ ゴシック" w:hAnsi="ＭＳ ゴシック" w:hint="eastAsia"/>
          <w:b/>
          <w:bCs/>
          <w:szCs w:val="21"/>
        </w:rPr>
        <w:t>する</w:t>
      </w:r>
      <w:r w:rsidR="008807E6" w:rsidRPr="002220A1">
        <w:rPr>
          <w:rFonts w:ascii="ＭＳ ゴシック" w:eastAsia="ＭＳ ゴシック" w:hAnsi="ＭＳ ゴシック" w:hint="eastAsia"/>
          <w:b/>
          <w:bCs/>
          <w:szCs w:val="21"/>
        </w:rPr>
        <w:t>。</w:t>
      </w:r>
    </w:p>
    <w:p w14:paraId="2E2B7345" w14:textId="414DBD24" w:rsidR="00E80100" w:rsidRPr="00E80100" w:rsidRDefault="00E80100" w:rsidP="00B372CD">
      <w:pPr>
        <w:widowControl/>
        <w:pBdr>
          <w:top w:val="single" w:sz="4" w:space="0" w:color="auto"/>
          <w:left w:val="single" w:sz="4" w:space="4" w:color="auto"/>
          <w:bottom w:val="single" w:sz="4" w:space="4" w:color="auto"/>
          <w:right w:val="single" w:sz="4" w:space="4" w:color="auto"/>
        </w:pBdr>
        <w:snapToGrid w:val="0"/>
        <w:spacing w:beforeLines="50" w:before="180" w:line="276" w:lineRule="auto"/>
        <w:ind w:left="316" w:hangingChars="150" w:hanging="316"/>
        <w:jc w:val="left"/>
        <w:rPr>
          <w:rFonts w:ascii="ＭＳ ゴシック" w:eastAsia="ＭＳ ゴシック" w:hAnsi="ＭＳ ゴシック"/>
          <w:b/>
          <w:bCs/>
          <w:szCs w:val="21"/>
        </w:rPr>
      </w:pPr>
      <w:r>
        <w:rPr>
          <w:rFonts w:ascii="ＭＳ ゴシック" w:eastAsia="ＭＳ ゴシック" w:hAnsi="ＭＳ ゴシック" w:hint="eastAsia"/>
          <w:b/>
          <w:bCs/>
          <w:szCs w:val="21"/>
        </w:rPr>
        <w:t>※対象</w:t>
      </w:r>
      <w:r w:rsidRPr="00E80100">
        <w:rPr>
          <w:rFonts w:ascii="ＭＳ ゴシック" w:eastAsia="ＭＳ ゴシック" w:hAnsi="ＭＳ ゴシック"/>
          <w:b/>
          <w:bCs/>
          <w:szCs w:val="21"/>
        </w:rPr>
        <w:t>条件</w:t>
      </w:r>
      <w:r>
        <w:rPr>
          <w:rFonts w:ascii="ＭＳ ゴシック" w:eastAsia="ＭＳ ゴシック" w:hAnsi="ＭＳ ゴシック" w:hint="eastAsia"/>
          <w:b/>
          <w:bCs/>
          <w:szCs w:val="21"/>
        </w:rPr>
        <w:t>：</w:t>
      </w:r>
      <w:r w:rsidRPr="00E80100">
        <w:rPr>
          <w:rFonts w:ascii="ＭＳ ゴシック" w:eastAsia="ＭＳ ゴシック" w:hAnsi="ＭＳ ゴシック"/>
          <w:b/>
          <w:bCs/>
          <w:szCs w:val="21"/>
        </w:rPr>
        <w:t>事前の予報</w:t>
      </w:r>
      <w:r>
        <w:rPr>
          <w:rFonts w:ascii="ＭＳ ゴシック" w:eastAsia="ＭＳ ゴシック" w:hAnsi="ＭＳ ゴシック" w:hint="eastAsia"/>
          <w:b/>
          <w:bCs/>
          <w:szCs w:val="21"/>
        </w:rPr>
        <w:t>等</w:t>
      </w:r>
      <w:r w:rsidRPr="00E80100">
        <w:rPr>
          <w:rFonts w:ascii="ＭＳ ゴシック" w:eastAsia="ＭＳ ゴシック" w:hAnsi="ＭＳ ゴシック"/>
          <w:b/>
          <w:bCs/>
          <w:szCs w:val="21"/>
        </w:rPr>
        <w:t>により</w:t>
      </w:r>
      <w:r w:rsidRPr="00F8565E">
        <w:rPr>
          <w:rFonts w:ascii="ＭＳ ゴシック" w:eastAsia="ＭＳ ゴシック" w:hAnsi="ＭＳ ゴシック"/>
          <w:b/>
          <w:bCs/>
          <w:szCs w:val="21"/>
          <w:u w:val="single"/>
        </w:rPr>
        <w:t>大会当日のＷＢＧＴ最高値が</w:t>
      </w:r>
      <w:r w:rsidR="008769A1" w:rsidRPr="00F8565E">
        <w:rPr>
          <w:rFonts w:ascii="ＭＳ ゴシック" w:eastAsia="ＭＳ ゴシック" w:hAnsi="ＭＳ ゴシック" w:hint="eastAsia"/>
          <w:b/>
          <w:bCs/>
          <w:szCs w:val="21"/>
          <w:u w:val="single"/>
        </w:rPr>
        <w:t>２８℃</w:t>
      </w:r>
      <w:r w:rsidRPr="00F8565E">
        <w:rPr>
          <w:rFonts w:ascii="ＭＳ ゴシック" w:eastAsia="ＭＳ ゴシック" w:hAnsi="ＭＳ ゴシック"/>
          <w:b/>
          <w:bCs/>
          <w:szCs w:val="21"/>
          <w:u w:val="single"/>
        </w:rPr>
        <w:t>を超える見通し</w:t>
      </w:r>
      <w:r w:rsidR="00307D47" w:rsidRPr="00F8565E">
        <w:rPr>
          <w:rStyle w:val="af1"/>
          <w:rFonts w:ascii="ＭＳ ゴシック" w:eastAsia="ＭＳ ゴシック" w:hAnsi="ＭＳ ゴシック"/>
          <w:b/>
          <w:bCs/>
          <w:szCs w:val="21"/>
          <w:u w:val="single"/>
        </w:rPr>
        <w:footnoteReference w:id="1"/>
      </w:r>
      <w:r w:rsidRPr="00F8565E">
        <w:rPr>
          <w:rFonts w:ascii="ＭＳ ゴシック" w:eastAsia="ＭＳ ゴシック" w:hAnsi="ＭＳ ゴシック" w:hint="eastAsia"/>
          <w:b/>
          <w:bCs/>
          <w:szCs w:val="21"/>
          <w:u w:val="single"/>
        </w:rPr>
        <w:t>であること</w:t>
      </w:r>
    </w:p>
    <w:bookmarkEnd w:id="1"/>
    <w:p w14:paraId="4258A63F" w14:textId="1BEBD4C1" w:rsidR="003D13D7" w:rsidRPr="002220A1" w:rsidRDefault="003D13D7" w:rsidP="003D13D7">
      <w:pPr>
        <w:widowControl/>
        <w:snapToGrid w:val="0"/>
        <w:spacing w:beforeLines="50" w:before="180" w:line="276" w:lineRule="auto"/>
        <w:jc w:val="left"/>
        <w:rPr>
          <w:rFonts w:ascii="ＭＳ ゴシック" w:eastAsia="ＭＳ ゴシック" w:hAnsi="ＭＳ ゴシック"/>
          <w:b/>
          <w:bCs/>
          <w:szCs w:val="21"/>
        </w:rPr>
      </w:pPr>
      <w:r w:rsidRPr="002220A1">
        <w:rPr>
          <w:rFonts w:ascii="ＭＳ ゴシック" w:eastAsia="ＭＳ ゴシック" w:hAnsi="ＭＳ ゴシック" w:hint="eastAsia"/>
          <w:b/>
          <w:bCs/>
          <w:szCs w:val="21"/>
        </w:rPr>
        <w:t>１　熱中症</w:t>
      </w:r>
      <w:r w:rsidR="00142864" w:rsidRPr="002220A1">
        <w:rPr>
          <w:rFonts w:ascii="ＭＳ ゴシック" w:eastAsia="ＭＳ ゴシック" w:hAnsi="ＭＳ ゴシック" w:hint="eastAsia"/>
          <w:b/>
          <w:bCs/>
          <w:szCs w:val="21"/>
        </w:rPr>
        <w:t>警戒</w:t>
      </w:r>
      <w:r w:rsidRPr="002220A1">
        <w:rPr>
          <w:rFonts w:ascii="ＭＳ ゴシック" w:eastAsia="ＭＳ ゴシック" w:hAnsi="ＭＳ ゴシック" w:hint="eastAsia"/>
          <w:b/>
          <w:bCs/>
          <w:szCs w:val="21"/>
        </w:rPr>
        <w:t>アラート発令に関する情報収集とＷＢＧＴ実測値のモニタリング</w:t>
      </w:r>
    </w:p>
    <w:p w14:paraId="28A9D2E6" w14:textId="1C3B2890" w:rsidR="008B7ED0" w:rsidRPr="00B372CD" w:rsidRDefault="008B7ED0" w:rsidP="008B7ED0">
      <w:pPr>
        <w:snapToGrid w:val="0"/>
        <w:spacing w:before="50" w:line="276" w:lineRule="auto"/>
        <w:ind w:leftChars="100" w:left="420" w:hangingChars="100" w:hanging="210"/>
        <w:rPr>
          <w:rFonts w:ascii="ＭＳ 明朝" w:eastAsia="ＭＳ 明朝" w:hAnsi="ＭＳ 明朝"/>
          <w:szCs w:val="21"/>
        </w:rPr>
      </w:pPr>
      <w:r w:rsidRPr="002220A1">
        <w:rPr>
          <w:rFonts w:ascii="ＭＳ 明朝" w:eastAsia="ＭＳ 明朝" w:hAnsi="ＭＳ 明朝" w:hint="eastAsia"/>
          <w:szCs w:val="21"/>
        </w:rPr>
        <w:t>(</w:t>
      </w:r>
      <w:r>
        <w:rPr>
          <w:rFonts w:ascii="ＭＳ 明朝" w:eastAsia="ＭＳ 明朝" w:hAnsi="ＭＳ 明朝"/>
          <w:szCs w:val="21"/>
        </w:rPr>
        <w:t>1</w:t>
      </w:r>
      <w:r w:rsidRPr="002220A1">
        <w:rPr>
          <w:rFonts w:ascii="ＭＳ 明朝" w:eastAsia="ＭＳ 明朝" w:hAnsi="ＭＳ 明朝" w:hint="eastAsia"/>
          <w:szCs w:val="21"/>
        </w:rPr>
        <w:t>) 会場の環境温</w:t>
      </w:r>
      <w:r w:rsidRPr="00B372CD">
        <w:rPr>
          <w:rFonts w:ascii="ＭＳ 明朝" w:eastAsia="ＭＳ 明朝" w:hAnsi="ＭＳ 明朝" w:hint="eastAsia"/>
          <w:szCs w:val="21"/>
        </w:rPr>
        <w:t>度をＷＢＧＴ計でモニタリングし</w:t>
      </w:r>
      <w:r w:rsidR="00EA1C7F" w:rsidRPr="00B372CD">
        <w:rPr>
          <w:rFonts w:ascii="ＭＳ 明朝" w:eastAsia="ＭＳ 明朝" w:hAnsi="ＭＳ 明朝" w:hint="eastAsia"/>
          <w:szCs w:val="21"/>
        </w:rPr>
        <w:t>、少なくとも1時間ごとなど定期的に記録するとともに</w:t>
      </w:r>
      <w:r w:rsidRPr="00B372CD">
        <w:rPr>
          <w:rFonts w:ascii="ＭＳ 明朝" w:eastAsia="ＭＳ 明朝" w:hAnsi="ＭＳ 明朝" w:hint="eastAsia"/>
          <w:szCs w:val="21"/>
        </w:rPr>
        <w:t>、</w:t>
      </w:r>
      <w:r w:rsidR="00EA1C7F" w:rsidRPr="00B372CD">
        <w:rPr>
          <w:rFonts w:ascii="ＭＳ 明朝" w:eastAsia="ＭＳ 明朝" w:hAnsi="ＭＳ 明朝" w:hint="eastAsia"/>
          <w:szCs w:val="21"/>
        </w:rPr>
        <w:t>常時、</w:t>
      </w:r>
      <w:r w:rsidRPr="00B372CD">
        <w:rPr>
          <w:rFonts w:ascii="ＭＳ 明朝" w:eastAsia="ＭＳ 明朝" w:hAnsi="ＭＳ 明朝" w:hint="eastAsia"/>
          <w:szCs w:val="21"/>
        </w:rPr>
        <w:t>参加者へ周知する。</w:t>
      </w:r>
    </w:p>
    <w:p w14:paraId="5DEE8B9D" w14:textId="6B1C4DB2" w:rsidR="003D13D7" w:rsidRPr="002220A1" w:rsidRDefault="003D13D7" w:rsidP="003D13D7">
      <w:pPr>
        <w:snapToGrid w:val="0"/>
        <w:spacing w:before="50" w:line="276" w:lineRule="auto"/>
        <w:ind w:leftChars="100" w:left="420" w:hangingChars="100" w:hanging="210"/>
        <w:rPr>
          <w:rFonts w:ascii="ＭＳ 明朝" w:eastAsia="ＭＳ 明朝" w:hAnsi="ＭＳ 明朝"/>
          <w:szCs w:val="21"/>
        </w:rPr>
      </w:pPr>
      <w:r w:rsidRPr="00B372CD">
        <w:rPr>
          <w:rFonts w:ascii="ＭＳ 明朝" w:eastAsia="ＭＳ 明朝" w:hAnsi="ＭＳ 明朝" w:hint="eastAsia"/>
          <w:szCs w:val="21"/>
        </w:rPr>
        <w:t>(</w:t>
      </w:r>
      <w:r w:rsidR="008B7ED0" w:rsidRPr="00B372CD">
        <w:rPr>
          <w:rFonts w:ascii="ＭＳ 明朝" w:eastAsia="ＭＳ 明朝" w:hAnsi="ＭＳ 明朝"/>
          <w:szCs w:val="21"/>
        </w:rPr>
        <w:t>2</w:t>
      </w:r>
      <w:r w:rsidRPr="00B372CD">
        <w:rPr>
          <w:rFonts w:ascii="ＭＳ 明朝" w:eastAsia="ＭＳ 明朝" w:hAnsi="ＭＳ 明朝" w:hint="eastAsia"/>
          <w:szCs w:val="21"/>
        </w:rPr>
        <w:t xml:space="preserve">) </w:t>
      </w:r>
      <w:r w:rsidR="00AA6687" w:rsidRPr="00B372CD">
        <w:rPr>
          <w:rFonts w:ascii="ＭＳ 明朝" w:eastAsia="ＭＳ 明朝" w:hAnsi="ＭＳ 明朝" w:hint="eastAsia"/>
          <w:szCs w:val="21"/>
        </w:rPr>
        <w:t>事前にアラートが発令された場</w:t>
      </w:r>
      <w:r w:rsidR="00AA6687" w:rsidRPr="002220A1">
        <w:rPr>
          <w:rFonts w:ascii="ＭＳ 明朝" w:eastAsia="ＭＳ 明朝" w:hAnsi="ＭＳ 明朝" w:hint="eastAsia"/>
          <w:szCs w:val="21"/>
        </w:rPr>
        <w:t>合は参加校へ速やかに伝達する。開催中に発令された場合は会場内で公表するとともに、原則として競技を中断し、継続に係る態度判断を</w:t>
      </w:r>
      <w:r w:rsidR="0027330A" w:rsidRPr="002220A1">
        <w:rPr>
          <w:rFonts w:ascii="ＭＳ 明朝" w:eastAsia="ＭＳ 明朝" w:hAnsi="ＭＳ 明朝" w:hint="eastAsia"/>
          <w:szCs w:val="21"/>
        </w:rPr>
        <w:t>行う</w:t>
      </w:r>
      <w:r w:rsidR="00AA6687" w:rsidRPr="002220A1">
        <w:rPr>
          <w:rFonts w:ascii="ＭＳ 明朝" w:eastAsia="ＭＳ 明朝" w:hAnsi="ＭＳ 明朝" w:hint="eastAsia"/>
          <w:szCs w:val="21"/>
        </w:rPr>
        <w:t>。</w:t>
      </w:r>
    </w:p>
    <w:p w14:paraId="0519F419" w14:textId="4ABE9C6F" w:rsidR="008807E6" w:rsidRPr="002220A1" w:rsidRDefault="00866D82" w:rsidP="00866D82">
      <w:pPr>
        <w:widowControl/>
        <w:snapToGrid w:val="0"/>
        <w:spacing w:beforeLines="50" w:before="180" w:line="276" w:lineRule="auto"/>
        <w:jc w:val="left"/>
        <w:rPr>
          <w:rFonts w:ascii="ＭＳ ゴシック" w:eastAsia="ＭＳ ゴシック" w:hAnsi="ＭＳ ゴシック"/>
          <w:b/>
          <w:bCs/>
          <w:szCs w:val="21"/>
        </w:rPr>
      </w:pPr>
      <w:r w:rsidRPr="002220A1">
        <w:rPr>
          <w:rFonts w:ascii="ＭＳ ゴシック" w:eastAsia="ＭＳ ゴシック" w:hAnsi="ＭＳ ゴシック" w:hint="eastAsia"/>
          <w:b/>
          <w:bCs/>
          <w:szCs w:val="21"/>
        </w:rPr>
        <w:t>２</w:t>
      </w:r>
      <w:r w:rsidR="008807E6" w:rsidRPr="002220A1">
        <w:rPr>
          <w:rFonts w:ascii="ＭＳ ゴシック" w:eastAsia="ＭＳ ゴシック" w:hAnsi="ＭＳ ゴシック" w:hint="eastAsia"/>
          <w:b/>
          <w:bCs/>
          <w:szCs w:val="21"/>
        </w:rPr>
        <w:t xml:space="preserve">　場内アナウンス</w:t>
      </w:r>
      <w:r w:rsidR="001C08BC">
        <w:rPr>
          <w:rFonts w:ascii="ＭＳ ゴシック" w:eastAsia="ＭＳ ゴシック" w:hAnsi="ＭＳ ゴシック" w:hint="eastAsia"/>
          <w:b/>
          <w:bCs/>
          <w:szCs w:val="21"/>
        </w:rPr>
        <w:t>及び</w:t>
      </w:r>
      <w:r w:rsidR="008807E6" w:rsidRPr="002220A1">
        <w:rPr>
          <w:rFonts w:ascii="ＭＳ ゴシック" w:eastAsia="ＭＳ ゴシック" w:hAnsi="ＭＳ ゴシック" w:hint="eastAsia"/>
          <w:b/>
          <w:bCs/>
          <w:szCs w:val="21"/>
        </w:rPr>
        <w:t>掲示物等による熱中症対策の啓発</w:t>
      </w:r>
      <w:r w:rsidR="00A21037">
        <w:rPr>
          <w:rFonts w:ascii="ＭＳ ゴシック" w:eastAsia="ＭＳ ゴシック" w:hAnsi="ＭＳ ゴシック" w:hint="eastAsia"/>
          <w:b/>
          <w:bCs/>
          <w:szCs w:val="21"/>
        </w:rPr>
        <w:t>と安全管理に係る情報発信</w:t>
      </w:r>
    </w:p>
    <w:p w14:paraId="4FB625D8" w14:textId="2A3A30F5" w:rsidR="008807E6" w:rsidRPr="002220A1" w:rsidRDefault="00AA6687" w:rsidP="00A21037">
      <w:pPr>
        <w:snapToGrid w:val="0"/>
        <w:spacing w:before="50" w:line="276" w:lineRule="auto"/>
        <w:ind w:leftChars="100" w:left="210" w:firstLineChars="100" w:firstLine="210"/>
        <w:rPr>
          <w:rFonts w:ascii="ＭＳ 明朝" w:eastAsia="ＭＳ 明朝" w:hAnsi="ＭＳ 明朝"/>
          <w:szCs w:val="21"/>
        </w:rPr>
      </w:pPr>
      <w:r w:rsidRPr="002220A1">
        <w:rPr>
          <w:rFonts w:ascii="ＭＳ 明朝" w:eastAsia="ＭＳ 明朝" w:hAnsi="ＭＳ 明朝" w:hint="eastAsia"/>
          <w:szCs w:val="21"/>
        </w:rPr>
        <w:t>熱中症予防に関する</w:t>
      </w:r>
      <w:r w:rsidR="008807E6" w:rsidRPr="002220A1">
        <w:rPr>
          <w:rFonts w:ascii="ＭＳ 明朝" w:eastAsia="ＭＳ 明朝" w:hAnsi="ＭＳ 明朝" w:hint="eastAsia"/>
          <w:szCs w:val="21"/>
        </w:rPr>
        <w:t>注意喚起</w:t>
      </w:r>
      <w:r w:rsidR="007114D6" w:rsidRPr="002220A1">
        <w:rPr>
          <w:rFonts w:ascii="ＭＳ 明朝" w:eastAsia="ＭＳ 明朝" w:hAnsi="ＭＳ 明朝" w:hint="eastAsia"/>
          <w:szCs w:val="21"/>
        </w:rPr>
        <w:t>の場内アナウンス</w:t>
      </w:r>
      <w:r w:rsidR="00866D82" w:rsidRPr="002220A1">
        <w:rPr>
          <w:rFonts w:ascii="ＭＳ 明朝" w:eastAsia="ＭＳ 明朝" w:hAnsi="ＭＳ 明朝" w:hint="eastAsia"/>
          <w:szCs w:val="21"/>
        </w:rPr>
        <w:t>やポスター掲示等</w:t>
      </w:r>
      <w:r w:rsidR="008807E6" w:rsidRPr="002220A1">
        <w:rPr>
          <w:rFonts w:ascii="ＭＳ 明朝" w:eastAsia="ＭＳ 明朝" w:hAnsi="ＭＳ 明朝" w:hint="eastAsia"/>
          <w:szCs w:val="21"/>
        </w:rPr>
        <w:t>を行う。</w:t>
      </w:r>
      <w:r w:rsidR="00A21037">
        <w:rPr>
          <w:rFonts w:ascii="ＭＳ 明朝" w:eastAsia="ＭＳ 明朝" w:hAnsi="ＭＳ 明朝" w:hint="eastAsia"/>
          <w:szCs w:val="21"/>
        </w:rPr>
        <w:t>また、暑熱環境下において大会を開催する際の対応内容や開催判断基準等について、ホームページ等を通じて周知を図る。</w:t>
      </w:r>
    </w:p>
    <w:p w14:paraId="372F2C4E" w14:textId="422D998A" w:rsidR="008807E6" w:rsidRPr="002220A1" w:rsidRDefault="00866D82" w:rsidP="008807E6">
      <w:pPr>
        <w:widowControl/>
        <w:snapToGrid w:val="0"/>
        <w:spacing w:beforeLines="50" w:before="180" w:line="276" w:lineRule="auto"/>
        <w:jc w:val="left"/>
        <w:rPr>
          <w:rFonts w:ascii="ＭＳ ゴシック" w:eastAsia="ＭＳ ゴシック" w:hAnsi="ＭＳ ゴシック"/>
          <w:b/>
          <w:bCs/>
          <w:szCs w:val="21"/>
        </w:rPr>
      </w:pPr>
      <w:r w:rsidRPr="002220A1">
        <w:rPr>
          <w:rFonts w:ascii="ＭＳ ゴシック" w:eastAsia="ＭＳ ゴシック" w:hAnsi="ＭＳ ゴシック" w:hint="eastAsia"/>
          <w:b/>
          <w:bCs/>
          <w:szCs w:val="21"/>
        </w:rPr>
        <w:t>３</w:t>
      </w:r>
      <w:r w:rsidR="008807E6" w:rsidRPr="002220A1">
        <w:rPr>
          <w:rFonts w:ascii="ＭＳ ゴシック" w:eastAsia="ＭＳ ゴシック" w:hAnsi="ＭＳ ゴシック" w:hint="eastAsia"/>
          <w:b/>
          <w:bCs/>
          <w:szCs w:val="21"/>
        </w:rPr>
        <w:t xml:space="preserve">　待機時における暑熱環境回避</w:t>
      </w:r>
      <w:r w:rsidR="00F8565E">
        <w:rPr>
          <w:rFonts w:ascii="ＭＳ ゴシック" w:eastAsia="ＭＳ ゴシック" w:hAnsi="ＭＳ ゴシック" w:hint="eastAsia"/>
          <w:b/>
          <w:bCs/>
          <w:szCs w:val="21"/>
        </w:rPr>
        <w:t>対応</w:t>
      </w:r>
    </w:p>
    <w:p w14:paraId="13D3F474" w14:textId="19014D96" w:rsidR="008807E6" w:rsidRPr="002220A1" w:rsidRDefault="00D71E36" w:rsidP="00866D82">
      <w:pPr>
        <w:snapToGrid w:val="0"/>
        <w:spacing w:before="50" w:line="276" w:lineRule="auto"/>
        <w:ind w:leftChars="100" w:left="210" w:firstLineChars="100" w:firstLine="210"/>
        <w:rPr>
          <w:rFonts w:ascii="ＭＳ 明朝" w:eastAsia="ＭＳ 明朝" w:hAnsi="ＭＳ 明朝"/>
          <w:szCs w:val="21"/>
        </w:rPr>
      </w:pPr>
      <w:r w:rsidRPr="002220A1">
        <w:rPr>
          <w:rFonts w:ascii="ＭＳ 明朝" w:eastAsia="ＭＳ 明朝" w:hAnsi="ＭＳ 明朝" w:hint="eastAsia"/>
          <w:szCs w:val="21"/>
        </w:rPr>
        <w:t>直射日光を浴びる場所や熱がこもる場所に、生徒を長時間にわたり待機させない。</w:t>
      </w:r>
      <w:r w:rsidR="00F8565E">
        <w:rPr>
          <w:rFonts w:ascii="ＭＳ 明朝" w:eastAsia="ＭＳ 明朝" w:hAnsi="ＭＳ 明朝" w:hint="eastAsia"/>
          <w:szCs w:val="21"/>
        </w:rPr>
        <w:t>必要に応じて</w:t>
      </w:r>
      <w:r w:rsidR="008807E6" w:rsidRPr="002220A1">
        <w:rPr>
          <w:rFonts w:ascii="ＭＳ 明朝" w:eastAsia="ＭＳ 明朝" w:hAnsi="ＭＳ 明朝" w:hint="eastAsia"/>
          <w:szCs w:val="21"/>
        </w:rPr>
        <w:t>屋内競技で</w:t>
      </w:r>
      <w:r w:rsidR="00F8565E" w:rsidRPr="00B372CD">
        <w:rPr>
          <w:rFonts w:ascii="ＭＳ 明朝" w:eastAsia="ＭＳ 明朝" w:hAnsi="ＭＳ 明朝" w:hint="eastAsia"/>
          <w:szCs w:val="21"/>
        </w:rPr>
        <w:t>は</w:t>
      </w:r>
      <w:r w:rsidR="008807E6" w:rsidRPr="00B372CD">
        <w:rPr>
          <w:rFonts w:ascii="ＭＳ 明朝" w:eastAsia="ＭＳ 明朝" w:hAnsi="ＭＳ 明朝" w:hint="eastAsia"/>
          <w:szCs w:val="21"/>
        </w:rPr>
        <w:t>送風機等</w:t>
      </w:r>
      <w:r w:rsidR="00866D82" w:rsidRPr="00B372CD">
        <w:rPr>
          <w:rFonts w:ascii="ＭＳ 明朝" w:eastAsia="ＭＳ 明朝" w:hAnsi="ＭＳ 明朝" w:hint="eastAsia"/>
          <w:szCs w:val="21"/>
        </w:rPr>
        <w:t>の</w:t>
      </w:r>
      <w:r w:rsidR="008807E6" w:rsidRPr="00B372CD">
        <w:rPr>
          <w:rFonts w:ascii="ＭＳ 明朝" w:eastAsia="ＭＳ 明朝" w:hAnsi="ＭＳ 明朝" w:hint="eastAsia"/>
          <w:szCs w:val="21"/>
        </w:rPr>
        <w:t>用意</w:t>
      </w:r>
      <w:r w:rsidR="00866D82" w:rsidRPr="00B372CD">
        <w:rPr>
          <w:rFonts w:ascii="ＭＳ 明朝" w:eastAsia="ＭＳ 明朝" w:hAnsi="ＭＳ 明朝" w:hint="eastAsia"/>
          <w:szCs w:val="21"/>
        </w:rPr>
        <w:t>、</w:t>
      </w:r>
      <w:r w:rsidR="008807E6" w:rsidRPr="00B372CD">
        <w:rPr>
          <w:rFonts w:ascii="ＭＳ 明朝" w:eastAsia="ＭＳ 明朝" w:hAnsi="ＭＳ 明朝" w:hint="eastAsia"/>
          <w:szCs w:val="21"/>
        </w:rPr>
        <w:t>屋外競技では</w:t>
      </w:r>
      <w:r w:rsidRPr="00B372CD">
        <w:rPr>
          <w:rFonts w:ascii="ＭＳ 明朝" w:eastAsia="ＭＳ 明朝" w:hAnsi="ＭＳ 明朝" w:hint="eastAsia"/>
          <w:szCs w:val="21"/>
        </w:rPr>
        <w:t>テント設営等</w:t>
      </w:r>
      <w:r w:rsidR="00866D82" w:rsidRPr="00B372CD">
        <w:rPr>
          <w:rFonts w:ascii="ＭＳ 明朝" w:eastAsia="ＭＳ 明朝" w:hAnsi="ＭＳ 明朝" w:hint="eastAsia"/>
          <w:szCs w:val="21"/>
        </w:rPr>
        <w:t>を</w:t>
      </w:r>
      <w:r w:rsidR="00F8565E">
        <w:rPr>
          <w:rFonts w:ascii="ＭＳ 明朝" w:eastAsia="ＭＳ 明朝" w:hAnsi="ＭＳ 明朝" w:hint="eastAsia"/>
          <w:szCs w:val="21"/>
        </w:rPr>
        <w:t>検討する</w:t>
      </w:r>
      <w:r w:rsidR="008807E6" w:rsidRPr="002220A1">
        <w:rPr>
          <w:rFonts w:ascii="ＭＳ 明朝" w:eastAsia="ＭＳ 明朝" w:hAnsi="ＭＳ 明朝" w:hint="eastAsia"/>
          <w:szCs w:val="21"/>
        </w:rPr>
        <w:t>。</w:t>
      </w:r>
    </w:p>
    <w:p w14:paraId="4555BB1D" w14:textId="2735AD04" w:rsidR="008807E6" w:rsidRPr="002220A1" w:rsidRDefault="00866D82" w:rsidP="008807E6">
      <w:pPr>
        <w:widowControl/>
        <w:snapToGrid w:val="0"/>
        <w:spacing w:beforeLines="50" w:before="180" w:line="276" w:lineRule="auto"/>
        <w:jc w:val="left"/>
        <w:rPr>
          <w:rFonts w:ascii="ＭＳ ゴシック" w:eastAsia="ＭＳ ゴシック" w:hAnsi="ＭＳ ゴシック"/>
          <w:b/>
          <w:bCs/>
          <w:szCs w:val="21"/>
        </w:rPr>
      </w:pPr>
      <w:r w:rsidRPr="002220A1">
        <w:rPr>
          <w:rFonts w:ascii="ＭＳ ゴシック" w:eastAsia="ＭＳ ゴシック" w:hAnsi="ＭＳ ゴシック" w:hint="eastAsia"/>
          <w:b/>
          <w:bCs/>
          <w:szCs w:val="21"/>
        </w:rPr>
        <w:t>４</w:t>
      </w:r>
      <w:r w:rsidR="008807E6" w:rsidRPr="002220A1">
        <w:rPr>
          <w:rFonts w:ascii="ＭＳ ゴシック" w:eastAsia="ＭＳ ゴシック" w:hAnsi="ＭＳ ゴシック" w:hint="eastAsia"/>
          <w:b/>
          <w:bCs/>
          <w:szCs w:val="21"/>
        </w:rPr>
        <w:t xml:space="preserve">　発症時に備え</w:t>
      </w:r>
      <w:r w:rsidR="001D0BB8" w:rsidRPr="002220A1">
        <w:rPr>
          <w:rFonts w:ascii="ＭＳ ゴシック" w:eastAsia="ＭＳ ゴシック" w:hAnsi="ＭＳ ゴシック" w:hint="eastAsia"/>
          <w:b/>
          <w:bCs/>
          <w:szCs w:val="21"/>
        </w:rPr>
        <w:t>、</w:t>
      </w:r>
      <w:r w:rsidR="008807E6" w:rsidRPr="002220A1">
        <w:rPr>
          <w:rFonts w:ascii="ＭＳ ゴシック" w:eastAsia="ＭＳ ゴシック" w:hAnsi="ＭＳ ゴシック" w:hint="eastAsia"/>
          <w:b/>
          <w:bCs/>
          <w:szCs w:val="21"/>
        </w:rPr>
        <w:t>急速な身体冷却を促すための設備・用具</w:t>
      </w:r>
      <w:r w:rsidR="00BB5282" w:rsidRPr="002220A1">
        <w:rPr>
          <w:rFonts w:ascii="ＭＳ ゴシック" w:eastAsia="ＭＳ ゴシック" w:hAnsi="ＭＳ ゴシック" w:hint="eastAsia"/>
          <w:b/>
          <w:bCs/>
          <w:szCs w:val="21"/>
        </w:rPr>
        <w:t>、スタッフ</w:t>
      </w:r>
      <w:r w:rsidR="008807E6" w:rsidRPr="002220A1">
        <w:rPr>
          <w:rFonts w:ascii="ＭＳ ゴシック" w:eastAsia="ＭＳ ゴシック" w:hAnsi="ＭＳ ゴシック" w:hint="eastAsia"/>
          <w:b/>
          <w:bCs/>
          <w:szCs w:val="21"/>
        </w:rPr>
        <w:t>等の事前準備</w:t>
      </w:r>
    </w:p>
    <w:p w14:paraId="04F8317D" w14:textId="14C41FA3" w:rsidR="008807E6" w:rsidRPr="002220A1" w:rsidRDefault="008807E6" w:rsidP="008807E6">
      <w:pPr>
        <w:snapToGrid w:val="0"/>
        <w:spacing w:before="50" w:line="276" w:lineRule="auto"/>
        <w:ind w:leftChars="100" w:left="420" w:hangingChars="100" w:hanging="210"/>
        <w:rPr>
          <w:rFonts w:ascii="ＭＳ 明朝" w:eastAsia="ＭＳ 明朝" w:hAnsi="ＭＳ 明朝"/>
          <w:szCs w:val="21"/>
        </w:rPr>
      </w:pPr>
      <w:r w:rsidRPr="002220A1">
        <w:rPr>
          <w:rFonts w:ascii="ＭＳ 明朝" w:eastAsia="ＭＳ 明朝" w:hAnsi="ＭＳ 明朝" w:hint="eastAsia"/>
          <w:szCs w:val="21"/>
        </w:rPr>
        <w:t>(1)</w:t>
      </w:r>
      <w:r w:rsidR="00376A05" w:rsidRPr="002220A1">
        <w:rPr>
          <w:rFonts w:ascii="ＭＳ 明朝" w:eastAsia="ＭＳ 明朝" w:hAnsi="ＭＳ 明朝" w:hint="eastAsia"/>
          <w:szCs w:val="21"/>
        </w:rPr>
        <w:t xml:space="preserve"> </w:t>
      </w:r>
      <w:r w:rsidRPr="00B372CD">
        <w:rPr>
          <w:rFonts w:ascii="ＭＳ 明朝" w:eastAsia="ＭＳ 明朝" w:hAnsi="ＭＳ 明朝" w:hint="eastAsia"/>
          <w:szCs w:val="21"/>
        </w:rPr>
        <w:t>空調完備の救護室を</w:t>
      </w:r>
      <w:r w:rsidRPr="002220A1">
        <w:rPr>
          <w:rFonts w:ascii="ＭＳ 明朝" w:eastAsia="ＭＳ 明朝" w:hAnsi="ＭＳ 明朝" w:hint="eastAsia"/>
          <w:szCs w:val="21"/>
        </w:rPr>
        <w:t>確保するなど、症状からの回復を促すための環境を準備する。</w:t>
      </w:r>
    </w:p>
    <w:p w14:paraId="3F4A64F4" w14:textId="1023A5CE" w:rsidR="00480FF0" w:rsidRPr="002220A1" w:rsidRDefault="008807E6" w:rsidP="00DB2CD9">
      <w:pPr>
        <w:snapToGrid w:val="0"/>
        <w:spacing w:before="50" w:line="276" w:lineRule="auto"/>
        <w:ind w:leftChars="100" w:left="420" w:hangingChars="100" w:hanging="210"/>
        <w:rPr>
          <w:rFonts w:ascii="ＭＳ 明朝" w:eastAsia="ＭＳ 明朝" w:hAnsi="ＭＳ 明朝"/>
          <w:szCs w:val="21"/>
        </w:rPr>
      </w:pPr>
      <w:r w:rsidRPr="002220A1">
        <w:rPr>
          <w:rFonts w:ascii="ＭＳ 明朝" w:eastAsia="ＭＳ 明朝" w:hAnsi="ＭＳ 明朝" w:hint="eastAsia"/>
          <w:szCs w:val="21"/>
        </w:rPr>
        <w:t>(2)</w:t>
      </w:r>
      <w:r w:rsidR="00AB3D7B" w:rsidRPr="002220A1">
        <w:rPr>
          <w:rFonts w:ascii="ＭＳ 明朝" w:eastAsia="ＭＳ 明朝" w:hAnsi="ＭＳ 明朝"/>
          <w:szCs w:val="21"/>
        </w:rPr>
        <w:t xml:space="preserve"> </w:t>
      </w:r>
      <w:r w:rsidRPr="002220A1">
        <w:rPr>
          <w:rFonts w:ascii="ＭＳ 明朝" w:eastAsia="ＭＳ 明朝" w:hAnsi="ＭＳ 明朝" w:hint="eastAsia"/>
          <w:szCs w:val="21"/>
        </w:rPr>
        <w:t>熱中症リスクが高い競技では</w:t>
      </w:r>
      <w:r w:rsidR="00CF2B67" w:rsidRPr="002220A1">
        <w:rPr>
          <w:rFonts w:ascii="ＭＳ 明朝" w:eastAsia="ＭＳ 明朝" w:hAnsi="ＭＳ 明朝" w:hint="eastAsia"/>
          <w:szCs w:val="21"/>
        </w:rPr>
        <w:t>万一の重症例発生時に備え、</w:t>
      </w:r>
      <w:r w:rsidR="00480FF0" w:rsidRPr="002220A1">
        <w:rPr>
          <w:rFonts w:ascii="ＭＳ 明朝" w:eastAsia="ＭＳ 明朝" w:hAnsi="ＭＳ 明朝" w:hint="eastAsia"/>
          <w:szCs w:val="21"/>
        </w:rPr>
        <w:t>以下</w:t>
      </w:r>
      <w:r w:rsidR="00AB3D7B" w:rsidRPr="002220A1">
        <w:rPr>
          <w:rFonts w:ascii="ＭＳ 明朝" w:eastAsia="ＭＳ 明朝" w:hAnsi="ＭＳ 明朝" w:hint="eastAsia"/>
          <w:szCs w:val="21"/>
        </w:rPr>
        <w:t>の対応</w:t>
      </w:r>
      <w:r w:rsidR="00480FF0" w:rsidRPr="002220A1">
        <w:rPr>
          <w:rFonts w:ascii="ＭＳ 明朝" w:eastAsia="ＭＳ 明朝" w:hAnsi="ＭＳ 明朝" w:hint="eastAsia"/>
          <w:szCs w:val="21"/>
        </w:rPr>
        <w:t>を検討する。</w:t>
      </w:r>
    </w:p>
    <w:p w14:paraId="510D8FBE" w14:textId="7AD418F1" w:rsidR="008807E6" w:rsidRPr="002220A1" w:rsidRDefault="00376A05" w:rsidP="00480FF0">
      <w:pPr>
        <w:snapToGrid w:val="0"/>
        <w:spacing w:before="50" w:line="276" w:lineRule="auto"/>
        <w:ind w:leftChars="200" w:left="630" w:hangingChars="100" w:hanging="210"/>
        <w:rPr>
          <w:rFonts w:ascii="ＭＳ 明朝" w:eastAsia="ＭＳ 明朝" w:hAnsi="ＭＳ 明朝"/>
          <w:szCs w:val="21"/>
        </w:rPr>
      </w:pPr>
      <w:r w:rsidRPr="002220A1">
        <w:rPr>
          <w:rFonts w:ascii="ＭＳ 明朝" w:eastAsia="ＭＳ 明朝" w:hAnsi="ＭＳ 明朝" w:hint="eastAsia"/>
          <w:szCs w:val="21"/>
        </w:rPr>
        <w:t>ア</w:t>
      </w:r>
      <w:r w:rsidR="00480FF0" w:rsidRPr="002220A1">
        <w:rPr>
          <w:rFonts w:ascii="ＭＳ 明朝" w:eastAsia="ＭＳ 明朝" w:hAnsi="ＭＳ 明朝" w:hint="eastAsia"/>
          <w:szCs w:val="21"/>
        </w:rPr>
        <w:t xml:space="preserve">　</w:t>
      </w:r>
      <w:r w:rsidR="00DB2CD9" w:rsidRPr="002220A1">
        <w:rPr>
          <w:rFonts w:ascii="ＭＳ 明朝" w:eastAsia="ＭＳ 明朝" w:hAnsi="ＭＳ 明朝" w:hint="eastAsia"/>
          <w:szCs w:val="21"/>
        </w:rPr>
        <w:t>症例者</w:t>
      </w:r>
      <w:r w:rsidR="00AB3D7B" w:rsidRPr="002220A1">
        <w:rPr>
          <w:rFonts w:ascii="ＭＳ 明朝" w:eastAsia="ＭＳ 明朝" w:hAnsi="ＭＳ 明朝" w:hint="eastAsia"/>
          <w:szCs w:val="21"/>
        </w:rPr>
        <w:t>の身体冷却を効果的かつ速やかに行うための設備の準備</w:t>
      </w:r>
      <w:r w:rsidR="00E229F1" w:rsidRPr="002220A1">
        <w:rPr>
          <w:rFonts w:ascii="ＭＳ 明朝" w:eastAsia="ＭＳ 明朝" w:hAnsi="ＭＳ 明朝" w:hint="eastAsia"/>
          <w:szCs w:val="21"/>
        </w:rPr>
        <w:t>（補足</w:t>
      </w:r>
      <w:r w:rsidR="0092366E">
        <w:rPr>
          <w:rFonts w:ascii="ＭＳ 明朝" w:eastAsia="ＭＳ 明朝" w:hAnsi="ＭＳ 明朝" w:hint="eastAsia"/>
          <w:szCs w:val="21"/>
        </w:rPr>
        <w:t>１</w:t>
      </w:r>
      <w:r w:rsidR="00E229F1" w:rsidRPr="002220A1">
        <w:rPr>
          <w:rFonts w:ascii="ＭＳ 明朝" w:eastAsia="ＭＳ 明朝" w:hAnsi="ＭＳ 明朝" w:hint="eastAsia"/>
          <w:szCs w:val="21"/>
        </w:rPr>
        <w:t>参照）</w:t>
      </w:r>
    </w:p>
    <w:p w14:paraId="2F16ED78" w14:textId="2383F3BB" w:rsidR="00B20EEF" w:rsidRPr="002220A1" w:rsidRDefault="00B20EEF" w:rsidP="00B20EEF">
      <w:pPr>
        <w:snapToGrid w:val="0"/>
        <w:spacing w:before="50" w:line="276" w:lineRule="auto"/>
        <w:ind w:leftChars="300" w:left="630"/>
        <w:rPr>
          <w:rFonts w:ascii="ＭＳ 明朝" w:eastAsia="ＭＳ 明朝" w:hAnsi="ＭＳ 明朝"/>
          <w:szCs w:val="21"/>
        </w:rPr>
      </w:pPr>
      <w:r w:rsidRPr="002220A1">
        <w:rPr>
          <w:rFonts w:ascii="ＭＳ 明朝" w:eastAsia="ＭＳ 明朝" w:hAnsi="ＭＳ 明朝" w:hint="eastAsia"/>
          <w:szCs w:val="21"/>
        </w:rPr>
        <w:t>①　氷水浴法（アイスバス）</w:t>
      </w:r>
      <w:r w:rsidR="001C08BC">
        <w:rPr>
          <w:rFonts w:ascii="ＭＳ 明朝" w:eastAsia="ＭＳ 明朝" w:hAnsi="ＭＳ 明朝" w:hint="eastAsia"/>
          <w:szCs w:val="21"/>
        </w:rPr>
        <w:t>又は</w:t>
      </w:r>
      <w:r w:rsidRPr="002220A1">
        <w:rPr>
          <w:rFonts w:ascii="ＭＳ 明朝" w:eastAsia="ＭＳ 明朝" w:hAnsi="ＭＳ 明朝" w:hint="eastAsia"/>
          <w:szCs w:val="21"/>
        </w:rPr>
        <w:t>冷水浴法</w:t>
      </w:r>
    </w:p>
    <w:p w14:paraId="548755E3" w14:textId="0FA1AC04" w:rsidR="00B20EEF" w:rsidRPr="002220A1" w:rsidRDefault="00B20EEF" w:rsidP="00B20EEF">
      <w:pPr>
        <w:snapToGrid w:val="0"/>
        <w:spacing w:before="50" w:line="276" w:lineRule="auto"/>
        <w:ind w:leftChars="300" w:left="630"/>
        <w:rPr>
          <w:rFonts w:ascii="ＭＳ 明朝" w:eastAsia="ＭＳ 明朝" w:hAnsi="ＭＳ 明朝"/>
          <w:szCs w:val="21"/>
        </w:rPr>
      </w:pPr>
      <w:r w:rsidRPr="002220A1">
        <w:rPr>
          <w:rFonts w:ascii="ＭＳ 明朝" w:eastAsia="ＭＳ 明朝" w:hAnsi="ＭＳ 明朝" w:hint="eastAsia"/>
          <w:szCs w:val="21"/>
        </w:rPr>
        <w:t>②　水道水散布法</w:t>
      </w:r>
    </w:p>
    <w:p w14:paraId="4850D78A" w14:textId="16BE4ED6" w:rsidR="00B20EEF" w:rsidRPr="002220A1" w:rsidRDefault="00B20EEF" w:rsidP="00B20EEF">
      <w:pPr>
        <w:snapToGrid w:val="0"/>
        <w:spacing w:before="50" w:line="276" w:lineRule="auto"/>
        <w:ind w:leftChars="300" w:left="630"/>
        <w:rPr>
          <w:rFonts w:ascii="ＭＳ 明朝" w:eastAsia="ＭＳ 明朝" w:hAnsi="ＭＳ 明朝"/>
          <w:szCs w:val="21"/>
        </w:rPr>
      </w:pPr>
      <w:r w:rsidRPr="002220A1">
        <w:rPr>
          <w:rFonts w:ascii="ＭＳ 明朝" w:eastAsia="ＭＳ 明朝" w:hAnsi="ＭＳ 明朝" w:hint="eastAsia"/>
          <w:szCs w:val="21"/>
        </w:rPr>
        <w:t>③　氷水で濡らしたタオルを全身に当てながら</w:t>
      </w:r>
      <w:r w:rsidR="007114D6" w:rsidRPr="002220A1">
        <w:rPr>
          <w:rFonts w:ascii="ＭＳ 明朝" w:eastAsia="ＭＳ 明朝" w:hAnsi="ＭＳ 明朝" w:hint="eastAsia"/>
          <w:szCs w:val="21"/>
        </w:rPr>
        <w:t>、</w:t>
      </w:r>
      <w:r w:rsidRPr="002220A1">
        <w:rPr>
          <w:rFonts w:ascii="ＭＳ 明朝" w:eastAsia="ＭＳ 明朝" w:hAnsi="ＭＳ 明朝" w:hint="eastAsia"/>
          <w:szCs w:val="21"/>
        </w:rPr>
        <w:t>冷房と扇風機で身体を冷却する</w:t>
      </w:r>
      <w:r w:rsidR="007114D6" w:rsidRPr="002220A1">
        <w:rPr>
          <w:rFonts w:ascii="ＭＳ 明朝" w:eastAsia="ＭＳ 明朝" w:hAnsi="ＭＳ 明朝" w:hint="eastAsia"/>
          <w:szCs w:val="21"/>
        </w:rPr>
        <w:t>方法</w:t>
      </w:r>
    </w:p>
    <w:p w14:paraId="1EF24AB5" w14:textId="7F14A482" w:rsidR="00376A05" w:rsidRPr="002220A1" w:rsidRDefault="00376A05" w:rsidP="00376A05">
      <w:pPr>
        <w:snapToGrid w:val="0"/>
        <w:spacing w:before="50" w:line="276" w:lineRule="auto"/>
        <w:ind w:leftChars="200" w:left="420"/>
        <w:rPr>
          <w:rFonts w:ascii="ＭＳ 明朝" w:eastAsia="ＭＳ 明朝" w:hAnsi="ＭＳ 明朝"/>
          <w:szCs w:val="21"/>
        </w:rPr>
      </w:pPr>
      <w:r w:rsidRPr="002220A1">
        <w:rPr>
          <w:rFonts w:ascii="ＭＳ 明朝" w:eastAsia="ＭＳ 明朝" w:hAnsi="ＭＳ 明朝" w:hint="eastAsia"/>
          <w:szCs w:val="21"/>
        </w:rPr>
        <w:t>イ　医療従事者（医師・看護師・救命士</w:t>
      </w:r>
      <w:r w:rsidR="00AB3D7B" w:rsidRPr="002220A1">
        <w:rPr>
          <w:rFonts w:ascii="ＭＳ 明朝" w:eastAsia="ＭＳ 明朝" w:hAnsi="ＭＳ 明朝" w:hint="eastAsia"/>
          <w:szCs w:val="21"/>
        </w:rPr>
        <w:t>など</w:t>
      </w:r>
      <w:r w:rsidRPr="002220A1">
        <w:rPr>
          <w:rFonts w:ascii="ＭＳ 明朝" w:eastAsia="ＭＳ 明朝" w:hAnsi="ＭＳ 明朝" w:hint="eastAsia"/>
          <w:szCs w:val="21"/>
        </w:rPr>
        <w:t>）の帯同</w:t>
      </w:r>
    </w:p>
    <w:p w14:paraId="01A68A9C" w14:textId="67921174" w:rsidR="00866D82" w:rsidRPr="002220A1" w:rsidRDefault="00866D82" w:rsidP="00866D82">
      <w:pPr>
        <w:widowControl/>
        <w:snapToGrid w:val="0"/>
        <w:spacing w:beforeLines="50" w:before="180" w:line="276" w:lineRule="auto"/>
        <w:jc w:val="left"/>
        <w:rPr>
          <w:rFonts w:ascii="ＭＳ ゴシック" w:eastAsia="ＭＳ ゴシック" w:hAnsi="ＭＳ ゴシック"/>
          <w:b/>
          <w:bCs/>
          <w:szCs w:val="21"/>
        </w:rPr>
      </w:pPr>
      <w:r w:rsidRPr="002220A1">
        <w:rPr>
          <w:rFonts w:ascii="ＭＳ ゴシック" w:eastAsia="ＭＳ ゴシック" w:hAnsi="ＭＳ ゴシック" w:hint="eastAsia"/>
          <w:b/>
          <w:bCs/>
          <w:szCs w:val="21"/>
        </w:rPr>
        <w:t>５　大会当日における健康チェックと給水管理の実施</w:t>
      </w:r>
    </w:p>
    <w:p w14:paraId="14AFDC28" w14:textId="11C18AA3" w:rsidR="00AA650F" w:rsidRDefault="003D3213" w:rsidP="002220A1">
      <w:pPr>
        <w:snapToGrid w:val="0"/>
        <w:spacing w:before="50" w:line="276" w:lineRule="auto"/>
        <w:ind w:leftChars="100" w:left="210" w:firstLineChars="100" w:firstLine="210"/>
        <w:rPr>
          <w:rFonts w:ascii="ＭＳ 明朝" w:eastAsia="ＭＳ 明朝" w:hAnsi="ＭＳ 明朝"/>
          <w:szCs w:val="21"/>
        </w:rPr>
      </w:pPr>
      <w:r>
        <w:rPr>
          <w:rFonts w:ascii="ＭＳ 明朝" w:eastAsia="ＭＳ 明朝" w:hAnsi="ＭＳ 明朝" w:hint="eastAsia"/>
          <w:szCs w:val="21"/>
        </w:rPr>
        <w:t>事前の予報等により大会当日の</w:t>
      </w:r>
      <w:r w:rsidRPr="002220A1">
        <w:rPr>
          <w:rFonts w:ascii="ＭＳ 明朝" w:eastAsia="ＭＳ 明朝" w:hAnsi="ＭＳ 明朝" w:hint="eastAsia"/>
          <w:szCs w:val="21"/>
        </w:rPr>
        <w:t>ＷＢＧＴ</w:t>
      </w:r>
      <w:r>
        <w:rPr>
          <w:rFonts w:ascii="ＭＳ 明朝" w:eastAsia="ＭＳ 明朝" w:hAnsi="ＭＳ 明朝" w:hint="eastAsia"/>
          <w:szCs w:val="21"/>
        </w:rPr>
        <w:t>最高値</w:t>
      </w:r>
      <w:r w:rsidRPr="002220A1">
        <w:rPr>
          <w:rFonts w:ascii="ＭＳ 明朝" w:eastAsia="ＭＳ 明朝" w:hAnsi="ＭＳ 明朝" w:hint="eastAsia"/>
          <w:szCs w:val="21"/>
        </w:rPr>
        <w:t>が３１</w:t>
      </w:r>
      <w:r w:rsidR="008769A1">
        <w:rPr>
          <w:rFonts w:ascii="ＭＳ 明朝" w:eastAsia="ＭＳ 明朝" w:hAnsi="ＭＳ 明朝" w:hint="eastAsia"/>
          <w:szCs w:val="21"/>
        </w:rPr>
        <w:t>℃</w:t>
      </w:r>
      <w:r w:rsidRPr="002220A1">
        <w:rPr>
          <w:rFonts w:ascii="ＭＳ 明朝" w:eastAsia="ＭＳ 明朝" w:hAnsi="ＭＳ 明朝" w:hint="eastAsia"/>
          <w:szCs w:val="21"/>
        </w:rPr>
        <w:t>を超える</w:t>
      </w:r>
      <w:r>
        <w:rPr>
          <w:rFonts w:ascii="ＭＳ 明朝" w:eastAsia="ＭＳ 明朝" w:hAnsi="ＭＳ 明朝" w:hint="eastAsia"/>
          <w:szCs w:val="21"/>
        </w:rPr>
        <w:t>見通しとなる</w:t>
      </w:r>
      <w:r w:rsidR="00A30D30">
        <w:rPr>
          <w:rFonts w:ascii="ＭＳ 明朝" w:eastAsia="ＭＳ 明朝" w:hAnsi="ＭＳ 明朝" w:hint="eastAsia"/>
          <w:szCs w:val="21"/>
        </w:rPr>
        <w:t>中、大会を開催する</w:t>
      </w:r>
      <w:r>
        <w:rPr>
          <w:rFonts w:ascii="ＭＳ 明朝" w:eastAsia="ＭＳ 明朝" w:hAnsi="ＭＳ 明朝" w:hint="eastAsia"/>
          <w:szCs w:val="21"/>
        </w:rPr>
        <w:t>場合</w:t>
      </w:r>
      <w:r w:rsidR="002220A1" w:rsidRPr="002220A1">
        <w:rPr>
          <w:rFonts w:ascii="ＭＳ 明朝" w:eastAsia="ＭＳ 明朝" w:hAnsi="ＭＳ 明朝" w:hint="eastAsia"/>
          <w:szCs w:val="21"/>
        </w:rPr>
        <w:t>、</w:t>
      </w:r>
      <w:r w:rsidR="00866D82" w:rsidRPr="002220A1">
        <w:rPr>
          <w:rFonts w:ascii="ＭＳ 明朝" w:eastAsia="ＭＳ 明朝" w:hAnsi="ＭＳ 明朝" w:hint="eastAsia"/>
          <w:szCs w:val="21"/>
        </w:rPr>
        <w:t>参加各校は「</w:t>
      </w:r>
      <w:r w:rsidR="00A21037">
        <w:rPr>
          <w:rFonts w:ascii="ＭＳ 明朝" w:eastAsia="ＭＳ 明朝" w:hAnsi="ＭＳ 明朝" w:hint="eastAsia"/>
          <w:szCs w:val="21"/>
        </w:rPr>
        <w:t>【資料】</w:t>
      </w:r>
      <w:r w:rsidR="00866D82" w:rsidRPr="002220A1">
        <w:rPr>
          <w:rFonts w:ascii="ＭＳ 明朝" w:eastAsia="ＭＳ 明朝" w:hAnsi="ＭＳ 明朝" w:hint="eastAsia"/>
          <w:szCs w:val="21"/>
        </w:rPr>
        <w:t>熱中症予防体調</w:t>
      </w:r>
      <w:r w:rsidR="00DD0AAA" w:rsidRPr="002220A1">
        <w:rPr>
          <w:rFonts w:ascii="ＭＳ 明朝" w:eastAsia="ＭＳ 明朝" w:hAnsi="ＭＳ 明朝" w:hint="eastAsia"/>
          <w:szCs w:val="21"/>
        </w:rPr>
        <w:t>管理</w:t>
      </w:r>
      <w:r w:rsidR="00866D82" w:rsidRPr="002220A1">
        <w:rPr>
          <w:rFonts w:ascii="ＭＳ 明朝" w:eastAsia="ＭＳ 明朝" w:hAnsi="ＭＳ 明朝" w:hint="eastAsia"/>
          <w:szCs w:val="21"/>
        </w:rPr>
        <w:t>シート」を用い、大会当日朝に参加生徒に対し熱中症予防に係る健康観察を行うとともに、競技開始後、参加生徒における一定時間ごとの水分・電解質等の摂取状況をまとめ</w:t>
      </w:r>
      <w:r w:rsidR="008D19DB">
        <w:rPr>
          <w:rFonts w:ascii="ＭＳ 明朝" w:eastAsia="ＭＳ 明朝" w:hAnsi="ＭＳ 明朝" w:hint="eastAsia"/>
          <w:szCs w:val="21"/>
        </w:rPr>
        <w:t>て記録し</w:t>
      </w:r>
      <w:r w:rsidR="00866D82" w:rsidRPr="002220A1">
        <w:rPr>
          <w:rFonts w:ascii="ＭＳ 明朝" w:eastAsia="ＭＳ 明朝" w:hAnsi="ＭＳ 明朝" w:hint="eastAsia"/>
          <w:szCs w:val="21"/>
        </w:rPr>
        <w:t>、大会終了時に本部に提出する。</w:t>
      </w:r>
    </w:p>
    <w:p w14:paraId="317C6384" w14:textId="77777777" w:rsidR="00B372CD" w:rsidRDefault="00B372CD" w:rsidP="002220A1">
      <w:pPr>
        <w:snapToGrid w:val="0"/>
        <w:spacing w:before="50" w:line="276" w:lineRule="auto"/>
        <w:ind w:leftChars="100" w:left="210" w:firstLineChars="100" w:firstLine="210"/>
        <w:rPr>
          <w:rFonts w:ascii="ＭＳ 明朝" w:eastAsia="ＭＳ 明朝" w:hAnsi="ＭＳ 明朝"/>
          <w:szCs w:val="21"/>
        </w:rPr>
      </w:pPr>
    </w:p>
    <w:p w14:paraId="56318905" w14:textId="77777777" w:rsidR="00B372CD" w:rsidRDefault="00B372CD" w:rsidP="002220A1">
      <w:pPr>
        <w:snapToGrid w:val="0"/>
        <w:spacing w:before="50" w:line="276" w:lineRule="auto"/>
        <w:ind w:leftChars="100" w:left="210" w:firstLineChars="100" w:firstLine="210"/>
        <w:rPr>
          <w:rFonts w:ascii="ＭＳ 明朝" w:eastAsia="ＭＳ 明朝" w:hAnsi="ＭＳ 明朝"/>
          <w:szCs w:val="21"/>
        </w:rPr>
      </w:pPr>
    </w:p>
    <w:p w14:paraId="32130BF8" w14:textId="30BB18B6" w:rsidR="00D71E36" w:rsidRDefault="00D71E36" w:rsidP="002220A1">
      <w:pPr>
        <w:snapToGrid w:val="0"/>
        <w:spacing w:before="50" w:line="276" w:lineRule="auto"/>
        <w:ind w:leftChars="100" w:left="210" w:firstLineChars="100" w:firstLine="211"/>
        <w:rPr>
          <w:rFonts w:ascii="ＭＳ ゴシック" w:eastAsia="ＭＳ ゴシック" w:hAnsi="ＭＳ ゴシック"/>
          <w:b/>
          <w:bCs/>
          <w:szCs w:val="21"/>
        </w:rPr>
      </w:pPr>
      <w:r w:rsidRPr="002220A1">
        <w:rPr>
          <w:rFonts w:ascii="ＭＳ ゴシック" w:eastAsia="ＭＳ ゴシック" w:hAnsi="ＭＳ ゴシック"/>
          <w:b/>
          <w:bCs/>
          <w:szCs w:val="21"/>
        </w:rPr>
        <w:br w:type="page"/>
      </w:r>
    </w:p>
    <w:p w14:paraId="6B1335AC" w14:textId="1E4B9752" w:rsidR="00383F5E" w:rsidRPr="0092366E" w:rsidRDefault="00B65FBE" w:rsidP="00C6278C">
      <w:pPr>
        <w:widowControl/>
        <w:pBdr>
          <w:top w:val="single" w:sz="4" w:space="8" w:color="auto"/>
          <w:left w:val="single" w:sz="4" w:space="4" w:color="auto"/>
          <w:bottom w:val="single" w:sz="4" w:space="3" w:color="auto"/>
          <w:right w:val="single" w:sz="4" w:space="4" w:color="auto"/>
        </w:pBdr>
        <w:snapToGrid w:val="0"/>
        <w:spacing w:beforeLines="50" w:before="180" w:line="276" w:lineRule="auto"/>
        <w:ind w:left="211" w:hangingChars="100" w:hanging="211"/>
        <w:jc w:val="left"/>
        <w:rPr>
          <w:rFonts w:ascii="ＭＳ ゴシック" w:eastAsia="ＭＳ ゴシック" w:hAnsi="ＭＳ ゴシック"/>
          <w:b/>
          <w:bCs/>
          <w:szCs w:val="21"/>
        </w:rPr>
      </w:pPr>
      <w:r>
        <w:rPr>
          <w:rFonts w:ascii="ＭＳ ゴシック" w:eastAsia="ＭＳ ゴシック" w:hAnsi="ＭＳ ゴシック" w:hint="eastAsia"/>
          <w:b/>
          <w:bCs/>
          <w:szCs w:val="21"/>
        </w:rPr>
        <w:lastRenderedPageBreak/>
        <w:t xml:space="preserve">○　</w:t>
      </w:r>
      <w:r w:rsidR="00383F5E" w:rsidRPr="00F51BFD">
        <w:rPr>
          <w:rFonts w:ascii="ＭＳ ゴシック" w:eastAsia="ＭＳ ゴシック" w:hAnsi="ＭＳ ゴシック" w:hint="eastAsia"/>
          <w:b/>
          <w:bCs/>
          <w:szCs w:val="21"/>
        </w:rPr>
        <w:t>ガイダンスⅡ：ＷＢＧＴに基づく大会開催可否の判断基準</w:t>
      </w:r>
      <w:r w:rsidR="00383F5E" w:rsidRPr="00F51BFD">
        <w:rPr>
          <w:rFonts w:ascii="ＭＳ ゴシック" w:eastAsia="ＭＳ ゴシック" w:hAnsi="ＭＳ ゴシック"/>
          <w:b/>
          <w:bCs/>
          <w:szCs w:val="21"/>
        </w:rPr>
        <w:br/>
      </w:r>
      <w:r w:rsidR="00383F5E" w:rsidRPr="0092366E">
        <w:rPr>
          <w:rFonts w:ascii="ＭＳ ゴシック" w:eastAsia="ＭＳ ゴシック" w:hAnsi="ＭＳ ゴシック" w:hint="eastAsia"/>
          <w:b/>
          <w:bCs/>
          <w:szCs w:val="21"/>
        </w:rPr>
        <w:t>ＷＢＧＴ計による</w:t>
      </w:r>
      <w:r w:rsidR="00383F5E" w:rsidRPr="0092366E">
        <w:rPr>
          <w:rFonts w:ascii="ＭＳ ゴシック" w:eastAsia="ＭＳ ゴシック" w:hAnsi="ＭＳ ゴシック"/>
          <w:b/>
          <w:bCs/>
          <w:szCs w:val="21"/>
        </w:rPr>
        <w:t>環境温度の測定</w:t>
      </w:r>
      <w:r w:rsidR="00383F5E" w:rsidRPr="0092366E">
        <w:rPr>
          <w:rFonts w:ascii="ＭＳ ゴシック" w:eastAsia="ＭＳ ゴシック" w:hAnsi="ＭＳ ゴシック" w:hint="eastAsia"/>
          <w:b/>
          <w:bCs/>
          <w:szCs w:val="21"/>
        </w:rPr>
        <w:t>値</w:t>
      </w:r>
      <w:r w:rsidR="00383F5E" w:rsidRPr="0092366E">
        <w:rPr>
          <w:rFonts w:ascii="ＭＳ ゴシック" w:eastAsia="ＭＳ ゴシック" w:hAnsi="ＭＳ ゴシック" w:hint="eastAsia"/>
          <w:sz w:val="20"/>
          <w:szCs w:val="20"/>
        </w:rPr>
        <w:t>［補足２－１参照］</w:t>
      </w:r>
      <w:r w:rsidR="00383F5E" w:rsidRPr="0092366E">
        <w:rPr>
          <w:rFonts w:ascii="ＭＳ ゴシック" w:eastAsia="ＭＳ ゴシック" w:hAnsi="ＭＳ ゴシック"/>
          <w:b/>
          <w:bCs/>
          <w:szCs w:val="21"/>
        </w:rPr>
        <w:t>を</w:t>
      </w:r>
      <w:r w:rsidR="00383F5E" w:rsidRPr="0092366E">
        <w:rPr>
          <w:rFonts w:ascii="ＭＳ ゴシック" w:eastAsia="ＭＳ ゴシック" w:hAnsi="ＭＳ ゴシック" w:hint="eastAsia"/>
          <w:b/>
          <w:bCs/>
          <w:szCs w:val="21"/>
        </w:rPr>
        <w:t>大会開催可否判断の基準として用い、以下の通り運営する。</w:t>
      </w:r>
    </w:p>
    <w:p w14:paraId="5AFEEB36" w14:textId="49E69D92" w:rsidR="00383F5E" w:rsidRPr="0092366E" w:rsidRDefault="00383F5E" w:rsidP="00383F5E">
      <w:pPr>
        <w:snapToGrid w:val="0"/>
        <w:spacing w:beforeLines="50" w:before="180" w:line="300" w:lineRule="exact"/>
        <w:rPr>
          <w:rFonts w:ascii="ＭＳ ゴシック" w:eastAsia="ＭＳ ゴシック" w:hAnsi="ＭＳ ゴシック"/>
          <w:b/>
          <w:bCs/>
          <w:szCs w:val="21"/>
        </w:rPr>
      </w:pPr>
      <w:r w:rsidRPr="0092366E">
        <w:rPr>
          <w:rFonts w:ascii="ＭＳ ゴシック" w:eastAsia="ＭＳ ゴシック" w:hAnsi="ＭＳ ゴシック" w:hint="eastAsia"/>
          <w:b/>
          <w:bCs/>
          <w:szCs w:val="21"/>
        </w:rPr>
        <w:t xml:space="preserve">１　</w:t>
      </w:r>
      <w:r w:rsidRPr="00383F5E">
        <w:rPr>
          <w:rFonts w:ascii="ＭＳ ゴシック" w:eastAsia="ＭＳ ゴシック" w:hAnsi="ＭＳ ゴシック" w:hint="eastAsia"/>
          <w:b/>
          <w:bCs/>
          <w:szCs w:val="21"/>
          <w:u w:val="single"/>
        </w:rPr>
        <w:t>基準Ａ：</w:t>
      </w:r>
      <w:r w:rsidR="00B65FBE">
        <w:rPr>
          <w:rFonts w:ascii="ＭＳ ゴシック" w:eastAsia="ＭＳ ゴシック" w:hAnsi="ＭＳ ゴシック" w:hint="eastAsia"/>
          <w:b/>
          <w:bCs/>
          <w:szCs w:val="21"/>
          <w:u w:val="single"/>
        </w:rPr>
        <w:t xml:space="preserve"> </w:t>
      </w:r>
      <w:r w:rsidRPr="00383F5E">
        <w:rPr>
          <w:rFonts w:ascii="ＭＳ ゴシック" w:eastAsia="ＭＳ ゴシック" w:hAnsi="ＭＳ ゴシック" w:hint="eastAsia"/>
          <w:b/>
          <w:bCs/>
          <w:szCs w:val="21"/>
          <w:u w:val="single"/>
        </w:rPr>
        <w:t>ＷＢＧＴ３１</w:t>
      </w:r>
      <w:r w:rsidR="008769A1">
        <w:rPr>
          <w:rFonts w:ascii="ＭＳ ゴシック" w:eastAsia="ＭＳ ゴシック" w:hAnsi="ＭＳ ゴシック" w:hint="eastAsia"/>
          <w:b/>
          <w:bCs/>
          <w:szCs w:val="21"/>
          <w:u w:val="single"/>
        </w:rPr>
        <w:t>℃</w:t>
      </w:r>
      <w:r w:rsidRPr="0092366E">
        <w:rPr>
          <w:rFonts w:ascii="ＭＳ ゴシック" w:eastAsia="ＭＳ ゴシック" w:hAnsi="ＭＳ ゴシック" w:hint="eastAsia"/>
          <w:b/>
          <w:bCs/>
          <w:szCs w:val="21"/>
        </w:rPr>
        <w:t>＝ 熱中症予防のための運動指針「原則運動中止</w:t>
      </w:r>
      <w:r w:rsidRPr="0092366E">
        <w:rPr>
          <w:rFonts w:ascii="ＭＳ ゴシック" w:eastAsia="ＭＳ ゴシック" w:hAnsi="ＭＳ ゴシック" w:hint="eastAsia"/>
          <w:sz w:val="20"/>
          <w:szCs w:val="20"/>
        </w:rPr>
        <w:t>［補足２－</w:t>
      </w:r>
      <w:r>
        <w:rPr>
          <w:rFonts w:ascii="ＭＳ ゴシック" w:eastAsia="ＭＳ ゴシック" w:hAnsi="ＭＳ ゴシック" w:hint="eastAsia"/>
          <w:sz w:val="20"/>
          <w:szCs w:val="20"/>
        </w:rPr>
        <w:t>２</w:t>
      </w:r>
      <w:r w:rsidRPr="0092366E">
        <w:rPr>
          <w:rFonts w:ascii="ＭＳ ゴシック" w:eastAsia="ＭＳ ゴシック" w:hAnsi="ＭＳ ゴシック" w:hint="eastAsia"/>
          <w:sz w:val="20"/>
          <w:szCs w:val="20"/>
        </w:rPr>
        <w:t>参照］</w:t>
      </w:r>
      <w:r w:rsidRPr="0092366E">
        <w:rPr>
          <w:rFonts w:ascii="ＭＳ ゴシック" w:eastAsia="ＭＳ ゴシック" w:hAnsi="ＭＳ ゴシック" w:hint="eastAsia"/>
          <w:b/>
          <w:bCs/>
          <w:szCs w:val="21"/>
        </w:rPr>
        <w:t>」水準</w:t>
      </w:r>
    </w:p>
    <w:p w14:paraId="00926DD5" w14:textId="22667F64" w:rsidR="00383F5E" w:rsidRPr="0092366E" w:rsidRDefault="00383F5E" w:rsidP="00530A3F">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(1) 事前にこの水準を超えることが予測される場合や、開始前に実測値が超えた場合は、競技特性や大会の性質等を踏まえ、中止</w:t>
      </w:r>
      <w:r w:rsidR="001C08BC">
        <w:rPr>
          <w:rFonts w:ascii="ＭＳ 明朝" w:eastAsia="ＭＳ 明朝" w:hAnsi="ＭＳ 明朝" w:hint="eastAsia"/>
          <w:szCs w:val="21"/>
        </w:rPr>
        <w:t>又は</w:t>
      </w:r>
      <w:r w:rsidRPr="0092366E">
        <w:rPr>
          <w:rFonts w:ascii="ＭＳ 明朝" w:eastAsia="ＭＳ 明朝" w:hAnsi="ＭＳ 明朝" w:hint="eastAsia"/>
          <w:szCs w:val="21"/>
        </w:rPr>
        <w:t>延期とすることを検討する。</w:t>
      </w:r>
    </w:p>
    <w:p w14:paraId="0C8C377C" w14:textId="20E7B239" w:rsidR="00383F5E" w:rsidRPr="0092366E" w:rsidRDefault="00383F5E" w:rsidP="00530A3F">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(2) 開催中に</w:t>
      </w:r>
      <w:r w:rsidRPr="00FC6E55">
        <w:rPr>
          <w:rFonts w:ascii="ＭＳ 明朝" w:eastAsia="ＭＳ 明朝" w:hAnsi="ＭＳ 明朝" w:hint="eastAsia"/>
          <w:szCs w:val="21"/>
        </w:rPr>
        <w:t>実測値がこの水準を超えた場合は、状況に合わせて一時中断</w:t>
      </w:r>
      <w:r w:rsidRPr="0092366E">
        <w:rPr>
          <w:rFonts w:ascii="ＭＳ 明朝" w:eastAsia="ＭＳ 明朝" w:hAnsi="ＭＳ 明朝" w:hint="eastAsia"/>
          <w:szCs w:val="21"/>
        </w:rPr>
        <w:t>し、態度判断を行う。継続にあたっては、必ず</w:t>
      </w:r>
      <w:r w:rsidR="003B1248">
        <w:rPr>
          <w:rFonts w:ascii="ＭＳ 明朝" w:eastAsia="ＭＳ 明朝" w:hAnsi="ＭＳ 明朝" w:hint="eastAsia"/>
          <w:szCs w:val="21"/>
        </w:rPr>
        <w:t>都</w:t>
      </w:r>
      <w:r w:rsidRPr="0092366E">
        <w:rPr>
          <w:rFonts w:ascii="ＭＳ 明朝" w:eastAsia="ＭＳ 明朝" w:hAnsi="ＭＳ 明朝" w:hint="eastAsia"/>
          <w:szCs w:val="21"/>
        </w:rPr>
        <w:t>高体連「暑熱環境下大会運営ガイダンス」</w:t>
      </w:r>
      <w:r w:rsidR="007C4AE1">
        <w:rPr>
          <w:rFonts w:ascii="ＭＳ 明朝" w:eastAsia="ＭＳ 明朝" w:hAnsi="ＭＳ 明朝" w:hint="eastAsia"/>
          <w:szCs w:val="21"/>
        </w:rPr>
        <w:t>及び</w:t>
      </w:r>
      <w:r w:rsidRPr="0092366E">
        <w:rPr>
          <w:rFonts w:ascii="ＭＳ 明朝" w:eastAsia="ＭＳ 明朝" w:hAnsi="ＭＳ 明朝" w:hint="eastAsia"/>
          <w:szCs w:val="21"/>
        </w:rPr>
        <w:t>各専門部による熱中症予防ガイドラインに示す対策を講じる。対応ができない場合は開催しない。</w:t>
      </w:r>
    </w:p>
    <w:p w14:paraId="7A393EE0" w14:textId="0317E321" w:rsidR="00383F5E" w:rsidRPr="0092366E" w:rsidRDefault="00383F5E" w:rsidP="00530A3F">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w:t>
      </w:r>
      <w:r w:rsidRPr="0092366E">
        <w:rPr>
          <w:rFonts w:ascii="ＭＳ 明朝" w:eastAsia="ＭＳ 明朝" w:hAnsi="ＭＳ 明朝"/>
          <w:szCs w:val="21"/>
        </w:rPr>
        <w:t>3</w:t>
      </w:r>
      <w:r w:rsidRPr="0092366E">
        <w:rPr>
          <w:rFonts w:ascii="ＭＳ 明朝" w:eastAsia="ＭＳ 明朝" w:hAnsi="ＭＳ 明朝" w:hint="eastAsia"/>
          <w:szCs w:val="21"/>
        </w:rPr>
        <w:t>) 中央競技団体等により、開催可否判断等に係る対応方針やリスク回避のための具体的対応等が示されている場合、それらに従う。</w:t>
      </w:r>
    </w:p>
    <w:p w14:paraId="012E10E0" w14:textId="77777777" w:rsidR="00383F5E" w:rsidRPr="0092366E" w:rsidRDefault="00383F5E" w:rsidP="00530A3F">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w:t>
      </w:r>
      <w:r w:rsidRPr="0092366E">
        <w:rPr>
          <w:rFonts w:ascii="ＭＳ 明朝" w:eastAsia="ＭＳ 明朝" w:hAnsi="ＭＳ 明朝"/>
          <w:szCs w:val="21"/>
        </w:rPr>
        <w:t>4</w:t>
      </w:r>
      <w:r w:rsidRPr="0092366E">
        <w:rPr>
          <w:rFonts w:ascii="ＭＳ 明朝" w:eastAsia="ＭＳ 明朝" w:hAnsi="ＭＳ 明朝" w:hint="eastAsia"/>
          <w:szCs w:val="21"/>
        </w:rPr>
        <w:t>) 以下に該当する生徒は監督・顧問と相談の上、参加をとりやめることを検討する。</w:t>
      </w:r>
    </w:p>
    <w:p w14:paraId="5F4A160C" w14:textId="77777777" w:rsidR="00383F5E" w:rsidRPr="0092366E" w:rsidRDefault="00383F5E" w:rsidP="00CE15D5">
      <w:pPr>
        <w:snapToGrid w:val="0"/>
        <w:spacing w:beforeLines="30" w:before="108" w:line="0" w:lineRule="atLeast"/>
        <w:ind w:leftChars="200" w:left="420"/>
        <w:rPr>
          <w:rFonts w:ascii="ＭＳ 明朝" w:eastAsia="ＭＳ 明朝" w:hAnsi="ＭＳ 明朝"/>
          <w:szCs w:val="21"/>
        </w:rPr>
      </w:pPr>
      <w:r w:rsidRPr="0092366E">
        <w:rPr>
          <w:rFonts w:ascii="ＭＳ 明朝" w:eastAsia="ＭＳ 明朝" w:hAnsi="ＭＳ 明朝" w:hint="eastAsia"/>
          <w:szCs w:val="21"/>
        </w:rPr>
        <w:t>ア　「</w:t>
      </w:r>
      <w:r>
        <w:rPr>
          <w:rFonts w:ascii="ＭＳ 明朝" w:eastAsia="ＭＳ 明朝" w:hAnsi="ＭＳ 明朝" w:hint="eastAsia"/>
          <w:szCs w:val="21"/>
        </w:rPr>
        <w:t>【資料】</w:t>
      </w:r>
      <w:r w:rsidRPr="0092366E">
        <w:rPr>
          <w:rFonts w:ascii="ＭＳ 明朝" w:eastAsia="ＭＳ 明朝" w:hAnsi="ＭＳ 明朝" w:hint="eastAsia"/>
          <w:szCs w:val="21"/>
        </w:rPr>
        <w:t>熱中症予防体調</w:t>
      </w:r>
      <w:r>
        <w:rPr>
          <w:rFonts w:ascii="ＭＳ 明朝" w:eastAsia="ＭＳ 明朝" w:hAnsi="ＭＳ 明朝" w:hint="eastAsia"/>
          <w:szCs w:val="21"/>
        </w:rPr>
        <w:t>管理</w:t>
      </w:r>
      <w:r w:rsidRPr="0092366E">
        <w:rPr>
          <w:rFonts w:ascii="ＭＳ 明朝" w:eastAsia="ＭＳ 明朝" w:hAnsi="ＭＳ 明朝" w:hint="eastAsia"/>
          <w:szCs w:val="21"/>
        </w:rPr>
        <w:t>シート・事前の健康確認」にチェックが入らない項目がある生徒</w:t>
      </w:r>
    </w:p>
    <w:p w14:paraId="383CBECD" w14:textId="77777777" w:rsidR="00383F5E" w:rsidRPr="0092366E" w:rsidRDefault="00383F5E" w:rsidP="00CE15D5">
      <w:pPr>
        <w:snapToGrid w:val="0"/>
        <w:spacing w:beforeLines="30" w:before="108" w:line="0" w:lineRule="atLeast"/>
        <w:ind w:leftChars="200" w:left="420"/>
        <w:rPr>
          <w:rFonts w:ascii="ＭＳ 明朝" w:eastAsia="ＭＳ 明朝" w:hAnsi="ＭＳ 明朝"/>
          <w:szCs w:val="21"/>
        </w:rPr>
      </w:pPr>
      <w:r w:rsidRPr="0092366E">
        <w:rPr>
          <w:rFonts w:ascii="ＭＳ 明朝" w:eastAsia="ＭＳ 明朝" w:hAnsi="ＭＳ 明朝" w:hint="eastAsia"/>
          <w:szCs w:val="21"/>
        </w:rPr>
        <w:t>イ　熱中症リスクが高い生徒</w:t>
      </w:r>
      <w:r w:rsidRPr="00FC6E55">
        <w:rPr>
          <w:rFonts w:ascii="ＭＳ 明朝" w:eastAsia="ＭＳ 明朝" w:hAnsi="ＭＳ 明朝" w:hint="eastAsia"/>
          <w:szCs w:val="21"/>
        </w:rPr>
        <w:t>［補足２－３参照］</w:t>
      </w:r>
    </w:p>
    <w:p w14:paraId="0D7087C2" w14:textId="07CBD4C3" w:rsidR="00383F5E" w:rsidRPr="0092366E" w:rsidRDefault="00383F5E" w:rsidP="00383F5E">
      <w:pPr>
        <w:snapToGrid w:val="0"/>
        <w:spacing w:beforeLines="50" w:before="180" w:line="300" w:lineRule="exact"/>
        <w:rPr>
          <w:rFonts w:ascii="ＭＳ ゴシック" w:eastAsia="ＭＳ ゴシック" w:hAnsi="ＭＳ ゴシック"/>
          <w:b/>
          <w:bCs/>
          <w:szCs w:val="21"/>
        </w:rPr>
      </w:pPr>
      <w:r w:rsidRPr="0092366E">
        <w:rPr>
          <w:rFonts w:ascii="ＭＳ ゴシック" w:eastAsia="ＭＳ ゴシック" w:hAnsi="ＭＳ ゴシック" w:hint="eastAsia"/>
          <w:b/>
          <w:bCs/>
          <w:szCs w:val="21"/>
        </w:rPr>
        <w:t xml:space="preserve">２　</w:t>
      </w:r>
      <w:r w:rsidRPr="00383F5E">
        <w:rPr>
          <w:rFonts w:ascii="ＭＳ ゴシック" w:eastAsia="ＭＳ ゴシック" w:hAnsi="ＭＳ ゴシック" w:hint="eastAsia"/>
          <w:b/>
          <w:bCs/>
          <w:szCs w:val="21"/>
          <w:u w:val="single"/>
        </w:rPr>
        <w:t>基準Ｂ：</w:t>
      </w:r>
      <w:r w:rsidR="00B65FBE">
        <w:rPr>
          <w:rFonts w:ascii="ＭＳ ゴシック" w:eastAsia="ＭＳ ゴシック" w:hAnsi="ＭＳ ゴシック" w:hint="eastAsia"/>
          <w:b/>
          <w:bCs/>
          <w:szCs w:val="21"/>
          <w:u w:val="single"/>
        </w:rPr>
        <w:t xml:space="preserve"> </w:t>
      </w:r>
      <w:r w:rsidRPr="00383F5E">
        <w:rPr>
          <w:rFonts w:ascii="ＭＳ ゴシック" w:eastAsia="ＭＳ ゴシック" w:hAnsi="ＭＳ ゴシック" w:hint="eastAsia"/>
          <w:b/>
          <w:bCs/>
          <w:szCs w:val="21"/>
          <w:u w:val="single"/>
        </w:rPr>
        <w:t>ＷＢＧＴ３３</w:t>
      </w:r>
      <w:r w:rsidR="008769A1">
        <w:rPr>
          <w:rFonts w:ascii="ＭＳ ゴシック" w:eastAsia="ＭＳ ゴシック" w:hAnsi="ＭＳ ゴシック" w:hint="eastAsia"/>
          <w:b/>
          <w:bCs/>
          <w:szCs w:val="21"/>
          <w:u w:val="single"/>
        </w:rPr>
        <w:t>℃</w:t>
      </w:r>
      <w:r w:rsidRPr="0092366E">
        <w:rPr>
          <w:rFonts w:ascii="ＭＳ ゴシック" w:eastAsia="ＭＳ ゴシック" w:hAnsi="ＭＳ ゴシック" w:hint="eastAsia"/>
          <w:b/>
          <w:bCs/>
          <w:szCs w:val="21"/>
        </w:rPr>
        <w:t xml:space="preserve">＝ 熱中症アラート水準　</w:t>
      </w:r>
    </w:p>
    <w:p w14:paraId="3114C351" w14:textId="01E0BE73" w:rsidR="00383F5E" w:rsidRPr="0092366E" w:rsidRDefault="00383F5E" w:rsidP="00530A3F">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 xml:space="preserve">(1) </w:t>
      </w:r>
      <w:r w:rsidRPr="00FC6E55">
        <w:rPr>
          <w:rFonts w:ascii="ＭＳ 明朝" w:eastAsia="ＭＳ 明朝" w:hAnsi="ＭＳ 明朝" w:hint="eastAsia"/>
          <w:szCs w:val="21"/>
        </w:rPr>
        <w:t>事前にアラートが発令されたり（</w:t>
      </w:r>
      <w:r w:rsidRPr="00DF64A6">
        <w:rPr>
          <w:rFonts w:ascii="ＭＳ 明朝" w:eastAsia="ＭＳ 明朝" w:hAnsi="ＭＳ 明朝" w:hint="eastAsia"/>
          <w:szCs w:val="21"/>
        </w:rPr>
        <w:t>空調完備会場を除く</w:t>
      </w:r>
      <w:r w:rsidRPr="00FC6E55">
        <w:rPr>
          <w:rFonts w:ascii="ＭＳ 明朝" w:eastAsia="ＭＳ 明朝" w:hAnsi="ＭＳ 明朝" w:hint="eastAsia"/>
          <w:szCs w:val="21"/>
        </w:rPr>
        <w:t>）、実測値が超えたりした場合</w:t>
      </w:r>
      <w:r w:rsidRPr="001C08BC">
        <w:rPr>
          <w:vertAlign w:val="superscript"/>
        </w:rPr>
        <w:footnoteReference w:id="2"/>
      </w:r>
      <w:r w:rsidRPr="00FC6E55">
        <w:rPr>
          <w:rFonts w:ascii="ＭＳ 明朝" w:eastAsia="ＭＳ 明朝" w:hAnsi="ＭＳ 明朝" w:hint="eastAsia"/>
          <w:szCs w:val="21"/>
        </w:rPr>
        <w:t>、原則として中止</w:t>
      </w:r>
      <w:r w:rsidR="001C08BC">
        <w:rPr>
          <w:rFonts w:ascii="ＭＳ 明朝" w:eastAsia="ＭＳ 明朝" w:hAnsi="ＭＳ 明朝" w:hint="eastAsia"/>
          <w:szCs w:val="21"/>
        </w:rPr>
        <w:t>又は</w:t>
      </w:r>
      <w:r w:rsidRPr="00FC6E55">
        <w:rPr>
          <w:rFonts w:ascii="ＭＳ 明朝" w:eastAsia="ＭＳ 明朝" w:hAnsi="ＭＳ 明朝" w:hint="eastAsia"/>
          <w:szCs w:val="21"/>
        </w:rPr>
        <w:t>延期とする。</w:t>
      </w:r>
    </w:p>
    <w:p w14:paraId="0495C9DB" w14:textId="6192D967" w:rsidR="00383F5E" w:rsidRPr="00B372CD" w:rsidRDefault="00383F5E" w:rsidP="00530A3F">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(2</w:t>
      </w:r>
      <w:r w:rsidRPr="00A86E41">
        <w:rPr>
          <w:rFonts w:ascii="ＭＳ 明朝" w:eastAsia="ＭＳ 明朝" w:hAnsi="ＭＳ 明朝" w:hint="eastAsia"/>
          <w:szCs w:val="21"/>
        </w:rPr>
        <w:t>) 全国・関東など上位につながる県予選大会やそれらの支部予選において、代表選出と日程・会場確保の都合等から、やむを得ず開催・継続せざるを得ない場合、部長判断により態度を決定する。開催する場合は基準Ａに準じて対応する。なお、シード決めにつながる支部予選は、本件の対象としない。また、選考やランキングなどで代表を決定できる場合は、それらの方法を採用し、</w:t>
      </w:r>
      <w:r w:rsidRPr="00B372CD">
        <w:rPr>
          <w:rFonts w:ascii="ＭＳ 明朝" w:eastAsia="ＭＳ 明朝" w:hAnsi="ＭＳ 明朝" w:hint="eastAsia"/>
          <w:szCs w:val="21"/>
        </w:rPr>
        <w:t>大会</w:t>
      </w:r>
      <w:r w:rsidR="00071228" w:rsidRPr="00B372CD">
        <w:rPr>
          <w:rFonts w:ascii="ＭＳ 明朝" w:eastAsia="ＭＳ 明朝" w:hAnsi="ＭＳ 明朝" w:hint="eastAsia"/>
          <w:szCs w:val="21"/>
        </w:rPr>
        <w:t>未</w:t>
      </w:r>
      <w:r w:rsidR="00331156" w:rsidRPr="00B372CD">
        <w:rPr>
          <w:rFonts w:ascii="ＭＳ 明朝" w:eastAsia="ＭＳ 明朝" w:hAnsi="ＭＳ 明朝" w:hint="eastAsia"/>
          <w:szCs w:val="21"/>
        </w:rPr>
        <w:t>実施</w:t>
      </w:r>
      <w:r w:rsidR="00071228" w:rsidRPr="00B372CD">
        <w:rPr>
          <w:rFonts w:ascii="ＭＳ 明朝" w:eastAsia="ＭＳ 明朝" w:hAnsi="ＭＳ 明朝" w:hint="eastAsia"/>
          <w:szCs w:val="21"/>
        </w:rPr>
        <w:t>時の代替えとする</w:t>
      </w:r>
      <w:r w:rsidRPr="00B372CD">
        <w:rPr>
          <w:rFonts w:ascii="ＭＳ 明朝" w:eastAsia="ＭＳ 明朝" w:hAnsi="ＭＳ 明朝" w:hint="eastAsia"/>
          <w:szCs w:val="21"/>
        </w:rPr>
        <w:t>。</w:t>
      </w:r>
    </w:p>
    <w:p w14:paraId="016D785B" w14:textId="77777777" w:rsidR="00383F5E" w:rsidRPr="0092366E" w:rsidRDefault="00383F5E" w:rsidP="00530A3F">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(3) 参加者のうち</w:t>
      </w:r>
      <w:r w:rsidRPr="00FC6E55">
        <w:rPr>
          <w:rFonts w:ascii="ＭＳ 明朝" w:eastAsia="ＭＳ 明朝" w:hAnsi="ＭＳ 明朝" w:hint="eastAsia"/>
          <w:szCs w:val="21"/>
        </w:rPr>
        <w:t>症状発症によって競技の継続ができない者が２名以上認められた場合、大会を一時中断</w:t>
      </w:r>
      <w:r w:rsidRPr="0092366E">
        <w:rPr>
          <w:rFonts w:ascii="ＭＳ 明朝" w:eastAsia="ＭＳ 明朝" w:hAnsi="ＭＳ 明朝" w:hint="eastAsia"/>
          <w:szCs w:val="21"/>
        </w:rPr>
        <w:t>する。</w:t>
      </w:r>
      <w:bookmarkStart w:id="3" w:name="_Hlk72662497"/>
      <w:r w:rsidRPr="0092366E">
        <w:rPr>
          <w:rFonts w:ascii="ＭＳ 明朝" w:eastAsia="ＭＳ 明朝" w:hAnsi="ＭＳ 明朝" w:hint="eastAsia"/>
          <w:szCs w:val="21"/>
        </w:rPr>
        <w:t>本部による協議のもと、</w:t>
      </w:r>
      <w:r w:rsidRPr="00CF55E6">
        <w:rPr>
          <w:rFonts w:ascii="ＭＳ 明朝" w:eastAsia="ＭＳ 明朝" w:hAnsi="ＭＳ 明朝" w:hint="eastAsia"/>
          <w:szCs w:val="21"/>
        </w:rPr>
        <w:t>部長判断により</w:t>
      </w:r>
      <w:bookmarkEnd w:id="3"/>
      <w:r w:rsidRPr="00CF55E6">
        <w:rPr>
          <w:rFonts w:ascii="ＭＳ 明朝" w:eastAsia="ＭＳ 明朝" w:hAnsi="ＭＳ 明朝" w:hint="eastAsia"/>
          <w:szCs w:val="21"/>
        </w:rPr>
        <w:t>中止・延期・継続等に係る態度を決定する</w:t>
      </w:r>
      <w:r w:rsidRPr="0092366E">
        <w:rPr>
          <w:rFonts w:ascii="ＭＳ 明朝" w:eastAsia="ＭＳ 明朝" w:hAnsi="ＭＳ 明朝" w:hint="eastAsia"/>
          <w:szCs w:val="21"/>
        </w:rPr>
        <w:t>。</w:t>
      </w:r>
    </w:p>
    <w:p w14:paraId="5FAEEB76" w14:textId="62C5A8D4" w:rsidR="00383F5E" w:rsidRPr="0092366E" w:rsidRDefault="00383F5E" w:rsidP="00383F5E">
      <w:pPr>
        <w:snapToGrid w:val="0"/>
        <w:spacing w:beforeLines="50" w:before="180" w:line="300" w:lineRule="exact"/>
        <w:rPr>
          <w:rFonts w:ascii="ＭＳ ゴシック" w:eastAsia="ＭＳ ゴシック" w:hAnsi="ＭＳ ゴシック"/>
          <w:b/>
          <w:bCs/>
          <w:szCs w:val="21"/>
        </w:rPr>
      </w:pPr>
      <w:r w:rsidRPr="0092366E">
        <w:rPr>
          <w:rFonts w:ascii="ＭＳ ゴシック" w:eastAsia="ＭＳ ゴシック" w:hAnsi="ＭＳ ゴシック" w:hint="eastAsia"/>
          <w:b/>
          <w:bCs/>
          <w:szCs w:val="21"/>
        </w:rPr>
        <w:t xml:space="preserve">３　</w:t>
      </w:r>
      <w:r w:rsidRPr="00383F5E">
        <w:rPr>
          <w:rFonts w:ascii="ＭＳ ゴシック" w:eastAsia="ＭＳ ゴシック" w:hAnsi="ＭＳ ゴシック" w:hint="eastAsia"/>
          <w:b/>
          <w:bCs/>
          <w:szCs w:val="21"/>
          <w:u w:val="single"/>
        </w:rPr>
        <w:t>基準Ｃ：</w:t>
      </w:r>
      <w:r w:rsidR="00B65FBE">
        <w:rPr>
          <w:rFonts w:ascii="ＭＳ ゴシック" w:eastAsia="ＭＳ ゴシック" w:hAnsi="ＭＳ ゴシック" w:hint="eastAsia"/>
          <w:b/>
          <w:bCs/>
          <w:szCs w:val="21"/>
          <w:u w:val="single"/>
        </w:rPr>
        <w:t xml:space="preserve"> </w:t>
      </w:r>
      <w:r w:rsidRPr="00383F5E">
        <w:rPr>
          <w:rFonts w:ascii="ＭＳ ゴシック" w:eastAsia="ＭＳ ゴシック" w:hAnsi="ＭＳ ゴシック" w:hint="eastAsia"/>
          <w:b/>
          <w:bCs/>
          <w:szCs w:val="21"/>
          <w:u w:val="single"/>
        </w:rPr>
        <w:t>ＷＢＧＴ３５</w:t>
      </w:r>
      <w:r w:rsidR="008769A1">
        <w:rPr>
          <w:rFonts w:ascii="ＭＳ ゴシック" w:eastAsia="ＭＳ ゴシック" w:hAnsi="ＭＳ ゴシック" w:hint="eastAsia"/>
          <w:b/>
          <w:bCs/>
          <w:szCs w:val="21"/>
          <w:u w:val="single"/>
        </w:rPr>
        <w:t>℃</w:t>
      </w:r>
      <w:r w:rsidRPr="0092366E">
        <w:rPr>
          <w:rFonts w:ascii="ＭＳ ゴシック" w:eastAsia="ＭＳ ゴシック" w:hAnsi="ＭＳ ゴシック" w:hint="eastAsia"/>
          <w:b/>
          <w:bCs/>
          <w:szCs w:val="21"/>
        </w:rPr>
        <w:t xml:space="preserve"> ＝ 最終判断水準</w:t>
      </w:r>
    </w:p>
    <w:p w14:paraId="548BF4BE" w14:textId="0C5145A1" w:rsidR="00383F5E" w:rsidRPr="0092366E" w:rsidRDefault="00383F5E" w:rsidP="00530A3F">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(1) 基準Ｂによる判断のもと開催中において</w:t>
      </w:r>
      <w:r w:rsidRPr="00FC6E55">
        <w:rPr>
          <w:rFonts w:ascii="ＭＳ 明朝" w:eastAsia="ＭＳ 明朝" w:hAnsi="ＭＳ 明朝" w:hint="eastAsia"/>
          <w:szCs w:val="21"/>
        </w:rPr>
        <w:t>実測値がこの水準を超えた場合、速やかに大会を中断し、本部において中止</w:t>
      </w:r>
      <w:r w:rsidR="001C08BC">
        <w:rPr>
          <w:rFonts w:ascii="ＭＳ 明朝" w:eastAsia="ＭＳ 明朝" w:hAnsi="ＭＳ 明朝" w:hint="eastAsia"/>
          <w:szCs w:val="21"/>
        </w:rPr>
        <w:t>又は</w:t>
      </w:r>
      <w:r w:rsidRPr="00FC6E55">
        <w:rPr>
          <w:rFonts w:ascii="ＭＳ 明朝" w:eastAsia="ＭＳ 明朝" w:hAnsi="ＭＳ 明朝" w:hint="eastAsia"/>
          <w:szCs w:val="21"/>
        </w:rPr>
        <w:t>延期とする</w:t>
      </w:r>
      <w:r w:rsidRPr="0092366E">
        <w:rPr>
          <w:rFonts w:ascii="ＭＳ 明朝" w:eastAsia="ＭＳ 明朝" w:hAnsi="ＭＳ 明朝" w:hint="eastAsia"/>
          <w:szCs w:val="21"/>
        </w:rPr>
        <w:t>ことを検討する。</w:t>
      </w:r>
    </w:p>
    <w:p w14:paraId="5387A3D9" w14:textId="6ADBA950" w:rsidR="00FC6E55" w:rsidRPr="00B372CD" w:rsidRDefault="00383F5E" w:rsidP="00CE15D5">
      <w:pPr>
        <w:snapToGrid w:val="0"/>
        <w:spacing w:beforeLines="30" w:before="108" w:line="280" w:lineRule="exact"/>
        <w:ind w:leftChars="100" w:left="420" w:hangingChars="100" w:hanging="210"/>
        <w:rPr>
          <w:rFonts w:ascii="ＭＳ 明朝" w:eastAsia="ＭＳ 明朝" w:hAnsi="ＭＳ 明朝"/>
          <w:szCs w:val="21"/>
        </w:rPr>
      </w:pPr>
      <w:r w:rsidRPr="0092366E">
        <w:rPr>
          <w:rFonts w:ascii="ＭＳ 明朝" w:eastAsia="ＭＳ 明朝" w:hAnsi="ＭＳ 明朝" w:hint="eastAsia"/>
          <w:szCs w:val="21"/>
        </w:rPr>
        <w:t>(2) 上位大会の代表選考等に位置づく大会で、</w:t>
      </w:r>
      <w:r w:rsidRPr="00CE15D5">
        <w:rPr>
          <w:rFonts w:ascii="ＭＳ 明朝" w:eastAsia="ＭＳ 明朝" w:hAnsi="ＭＳ 明朝" w:hint="eastAsia"/>
          <w:szCs w:val="21"/>
        </w:rPr>
        <w:t>予備日・会場がなく他に代表選考方法がないなど、万一やむを得ず継続を検討する場合においては</w:t>
      </w:r>
      <w:r w:rsidRPr="00CF55E6">
        <w:rPr>
          <w:rFonts w:ascii="ＭＳ 明朝" w:eastAsia="ＭＳ 明朝" w:hAnsi="ＭＳ 明朝" w:hint="eastAsia"/>
          <w:szCs w:val="21"/>
        </w:rPr>
        <w:t>、</w:t>
      </w:r>
      <w:r w:rsidR="009033F6" w:rsidRPr="00CF55E6">
        <w:rPr>
          <w:rFonts w:ascii="ＭＳ 明朝" w:eastAsia="ＭＳ 明朝" w:hAnsi="ＭＳ 明朝" w:hint="eastAsia"/>
          <w:szCs w:val="21"/>
        </w:rPr>
        <w:t>『</w:t>
      </w:r>
      <w:r w:rsidR="00730B86" w:rsidRPr="00CF55E6">
        <w:rPr>
          <w:rFonts w:ascii="ＭＳ 明朝" w:eastAsia="ＭＳ 明朝" w:hAnsi="ＭＳ 明朝" w:hint="eastAsia"/>
          <w:szCs w:val="21"/>
        </w:rPr>
        <w:t>６教指企第</w:t>
      </w:r>
      <w:r w:rsidR="00730B86" w:rsidRPr="00CF55E6">
        <w:rPr>
          <w:rFonts w:ascii="ＭＳ 明朝" w:eastAsia="ＭＳ 明朝" w:hAnsi="ＭＳ 明朝"/>
          <w:szCs w:val="21"/>
        </w:rPr>
        <w:t>160</w:t>
      </w:r>
      <w:r w:rsidR="00730B86" w:rsidRPr="00CF55E6">
        <w:rPr>
          <w:rFonts w:ascii="ＭＳ 明朝" w:eastAsia="ＭＳ 明朝" w:hAnsi="ＭＳ 明朝" w:hint="eastAsia"/>
          <w:szCs w:val="21"/>
        </w:rPr>
        <w:t>号令和６年５月</w:t>
      </w:r>
      <w:r w:rsidR="00730B86" w:rsidRPr="00CF55E6">
        <w:rPr>
          <w:rFonts w:ascii="ＭＳ 明朝" w:eastAsia="ＭＳ 明朝" w:hAnsi="ＭＳ 明朝"/>
          <w:szCs w:val="21"/>
        </w:rPr>
        <w:t>7</w:t>
      </w:r>
      <w:r w:rsidR="00730B86" w:rsidRPr="00CF55E6">
        <w:rPr>
          <w:rFonts w:ascii="ＭＳ 明朝" w:eastAsia="ＭＳ 明朝" w:hAnsi="ＭＳ 明朝" w:hint="eastAsia"/>
          <w:szCs w:val="21"/>
        </w:rPr>
        <w:t>日付学校教育活動等における熱中症事故の防止について（通知）</w:t>
      </w:r>
      <w:r w:rsidR="009033F6" w:rsidRPr="00CF55E6">
        <w:rPr>
          <w:rFonts w:ascii="ＭＳ 明朝" w:eastAsia="ＭＳ 明朝" w:hAnsi="ＭＳ 明朝" w:hint="eastAsia"/>
          <w:szCs w:val="21"/>
        </w:rPr>
        <w:t>』</w:t>
      </w:r>
      <w:r w:rsidR="00730B86" w:rsidRPr="00CF55E6">
        <w:rPr>
          <w:rFonts w:ascii="ＭＳ 明朝" w:eastAsia="ＭＳ 明朝" w:hAnsi="ＭＳ 明朝" w:hint="eastAsia"/>
          <w:szCs w:val="21"/>
        </w:rPr>
        <w:t>及び</w:t>
      </w:r>
      <w:r w:rsidR="009033F6" w:rsidRPr="00CF55E6">
        <w:rPr>
          <w:rFonts w:ascii="ＭＳ 明朝" w:eastAsia="ＭＳ 明朝" w:hAnsi="ＭＳ 明朝" w:hint="eastAsia"/>
          <w:szCs w:val="21"/>
        </w:rPr>
        <w:t>『</w:t>
      </w:r>
      <w:r w:rsidR="00D03A76" w:rsidRPr="00CF55E6">
        <w:rPr>
          <w:rFonts w:ascii="ＭＳ 明朝" w:eastAsia="ＭＳ 明朝" w:hAnsi="ＭＳ 明朝" w:hint="eastAsia"/>
          <w:szCs w:val="21"/>
        </w:rPr>
        <w:t>６都高体連第４３号令和６年８月１日</w:t>
      </w:r>
      <w:bookmarkStart w:id="4" w:name="_Hlk41309643"/>
      <w:r w:rsidR="00E42705" w:rsidRPr="00CF55E6">
        <w:rPr>
          <w:rFonts w:ascii="ＭＳ 明朝" w:eastAsia="ＭＳ 明朝" w:hAnsi="ＭＳ 明朝" w:hint="eastAsia"/>
          <w:szCs w:val="21"/>
        </w:rPr>
        <w:t>付「熱中症特別警戒アラート」発表時における東京都高等学校体育連盟の対応について</w:t>
      </w:r>
      <w:bookmarkEnd w:id="4"/>
      <w:r w:rsidR="009033F6" w:rsidRPr="00CF55E6">
        <w:rPr>
          <w:rFonts w:ascii="ＭＳ 明朝" w:eastAsia="ＭＳ 明朝" w:hAnsi="ＭＳ 明朝" w:hint="eastAsia"/>
          <w:szCs w:val="21"/>
        </w:rPr>
        <w:t>』</w:t>
      </w:r>
      <w:r w:rsidR="00E42705" w:rsidRPr="00CF55E6">
        <w:rPr>
          <w:rFonts w:ascii="ＭＳ 明朝" w:eastAsia="ＭＳ 明朝" w:hAnsi="ＭＳ 明朝" w:hint="eastAsia"/>
          <w:szCs w:val="21"/>
        </w:rPr>
        <w:t>に</w:t>
      </w:r>
      <w:r w:rsidR="00A86E41" w:rsidRPr="00CF55E6">
        <w:rPr>
          <w:rFonts w:ascii="ＭＳ 明朝" w:eastAsia="ＭＳ 明朝" w:hAnsi="ＭＳ 明朝" w:hint="eastAsia"/>
          <w:szCs w:val="21"/>
        </w:rPr>
        <w:t>基づいて、</w:t>
      </w:r>
      <w:r w:rsidR="00E42705" w:rsidRPr="00CF55E6">
        <w:rPr>
          <w:rFonts w:ascii="ＭＳ 明朝" w:eastAsia="ＭＳ 明朝" w:hAnsi="ＭＳ 明朝" w:hint="eastAsia"/>
          <w:szCs w:val="21"/>
        </w:rPr>
        <w:t>大会</w:t>
      </w:r>
      <w:r w:rsidRPr="00CF55E6">
        <w:rPr>
          <w:rFonts w:ascii="ＭＳ 明朝" w:eastAsia="ＭＳ 明朝" w:hAnsi="ＭＳ 明朝" w:hint="eastAsia"/>
          <w:szCs w:val="21"/>
        </w:rPr>
        <w:t>本部</w:t>
      </w:r>
      <w:r w:rsidR="007C4AE1" w:rsidRPr="00CF55E6">
        <w:rPr>
          <w:rFonts w:ascii="ＭＳ 明朝" w:eastAsia="ＭＳ 明朝" w:hAnsi="ＭＳ 明朝" w:hint="eastAsia"/>
          <w:szCs w:val="21"/>
        </w:rPr>
        <w:t>及び</w:t>
      </w:r>
      <w:r w:rsidR="003B1248" w:rsidRPr="00CF55E6">
        <w:rPr>
          <w:rFonts w:ascii="ＭＳ 明朝" w:eastAsia="ＭＳ 明朝" w:hAnsi="ＭＳ 明朝" w:hint="eastAsia"/>
          <w:szCs w:val="21"/>
        </w:rPr>
        <w:t>都</w:t>
      </w:r>
      <w:r w:rsidRPr="00CF55E6">
        <w:rPr>
          <w:rFonts w:ascii="ＭＳ 明朝" w:eastAsia="ＭＳ 明朝" w:hAnsi="ＭＳ 明朝" w:hint="eastAsia"/>
          <w:szCs w:val="21"/>
        </w:rPr>
        <w:t>高体連事務局による協議のもと、部長判断により</w:t>
      </w:r>
      <w:r w:rsidR="00E42705" w:rsidRPr="00CF55E6">
        <w:rPr>
          <w:rFonts w:ascii="ＭＳ 明朝" w:eastAsia="ＭＳ 明朝" w:hAnsi="ＭＳ 明朝" w:hint="eastAsia"/>
          <w:szCs w:val="21"/>
        </w:rPr>
        <w:t>態度決定</w:t>
      </w:r>
      <w:r w:rsidRPr="00CF55E6">
        <w:rPr>
          <w:rFonts w:ascii="ＭＳ 明朝" w:eastAsia="ＭＳ 明朝" w:hAnsi="ＭＳ 明朝" w:hint="eastAsia"/>
          <w:szCs w:val="21"/>
        </w:rPr>
        <w:t>を行</w:t>
      </w:r>
      <w:r w:rsidRPr="00B372CD">
        <w:rPr>
          <w:rFonts w:ascii="ＭＳ 明朝" w:eastAsia="ＭＳ 明朝" w:hAnsi="ＭＳ 明朝" w:hint="eastAsia"/>
          <w:szCs w:val="21"/>
        </w:rPr>
        <w:t>う。</w:t>
      </w:r>
    </w:p>
    <w:p w14:paraId="0C493AB6" w14:textId="50DB95A3" w:rsidR="00FC6E55" w:rsidRPr="00FC6E55" w:rsidRDefault="009F235C" w:rsidP="00FC6E55">
      <w:pPr>
        <w:snapToGrid w:val="0"/>
        <w:spacing w:beforeLines="50" w:before="180" w:line="300" w:lineRule="exact"/>
        <w:rPr>
          <w:rFonts w:ascii="ＭＳ ゴシック" w:eastAsia="ＭＳ ゴシック" w:hAnsi="ＭＳ ゴシック"/>
          <w:b/>
          <w:bCs/>
          <w:szCs w:val="21"/>
        </w:rPr>
      </w:pPr>
      <w:r w:rsidRPr="00A86E41">
        <w:rPr>
          <w:rFonts w:ascii="ＭＳ ゴシック" w:eastAsia="ＭＳ ゴシック" w:hAnsi="ＭＳ ゴシック" w:hint="eastAsia"/>
          <w:b/>
          <w:bCs/>
          <w:szCs w:val="21"/>
        </w:rPr>
        <w:t>４</w:t>
      </w:r>
      <w:r w:rsidR="00FC6E55" w:rsidRPr="00A86E41">
        <w:rPr>
          <w:rFonts w:ascii="ＭＳ ゴシック" w:eastAsia="ＭＳ ゴシック" w:hAnsi="ＭＳ ゴシック" w:hint="eastAsia"/>
          <w:b/>
          <w:bCs/>
          <w:szCs w:val="21"/>
        </w:rPr>
        <w:t xml:space="preserve">　緊急対応報告書の提出について</w:t>
      </w:r>
    </w:p>
    <w:p w14:paraId="2299A05B" w14:textId="252E2A0A" w:rsidR="00FC6E55" w:rsidRPr="0092366E" w:rsidRDefault="00530A3F" w:rsidP="00530A3F">
      <w:pPr>
        <w:snapToGrid w:val="0"/>
        <w:spacing w:beforeLines="30" w:before="108" w:line="28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特別な事情から部長判断により、</w:t>
      </w:r>
      <w:r w:rsidR="00FC6E55">
        <w:rPr>
          <w:rFonts w:ascii="ＭＳ 明朝" w:eastAsia="ＭＳ 明朝" w:hAnsi="ＭＳ 明朝" w:hint="eastAsia"/>
          <w:szCs w:val="21"/>
        </w:rPr>
        <w:t>基準Ｃを超える</w:t>
      </w:r>
      <w:r w:rsidR="009F235C">
        <w:rPr>
          <w:rFonts w:ascii="ＭＳ 明朝" w:eastAsia="ＭＳ 明朝" w:hAnsi="ＭＳ 明朝" w:hint="eastAsia"/>
          <w:szCs w:val="21"/>
        </w:rPr>
        <w:t>環境下</w:t>
      </w:r>
      <w:r w:rsidR="00FC6E55">
        <w:rPr>
          <w:rFonts w:ascii="ＭＳ 明朝" w:eastAsia="ＭＳ 明朝" w:hAnsi="ＭＳ 明朝" w:hint="eastAsia"/>
          <w:szCs w:val="21"/>
        </w:rPr>
        <w:t>で</w:t>
      </w:r>
      <w:r w:rsidR="009F235C" w:rsidRPr="00FC6E55">
        <w:rPr>
          <w:rFonts w:ascii="ＭＳ 明朝" w:eastAsia="ＭＳ 明朝" w:hAnsi="ＭＳ 明朝" w:hint="eastAsia"/>
          <w:szCs w:val="21"/>
        </w:rPr>
        <w:t>上位につながる</w:t>
      </w:r>
      <w:r w:rsidR="009F235C">
        <w:rPr>
          <w:rFonts w:ascii="ＭＳ 明朝" w:eastAsia="ＭＳ 明朝" w:hAnsi="ＭＳ 明朝" w:hint="eastAsia"/>
          <w:szCs w:val="21"/>
        </w:rPr>
        <w:t>大会</w:t>
      </w:r>
      <w:r w:rsidR="00FC6E55">
        <w:rPr>
          <w:rFonts w:ascii="ＭＳ 明朝" w:eastAsia="ＭＳ 明朝" w:hAnsi="ＭＳ 明朝" w:hint="eastAsia"/>
          <w:szCs w:val="21"/>
        </w:rPr>
        <w:t>を</w:t>
      </w:r>
      <w:r w:rsidR="009F235C">
        <w:rPr>
          <w:rFonts w:ascii="ＭＳ 明朝" w:eastAsia="ＭＳ 明朝" w:hAnsi="ＭＳ 明朝" w:hint="eastAsia"/>
          <w:szCs w:val="21"/>
        </w:rPr>
        <w:t>実施</w:t>
      </w:r>
      <w:r w:rsidR="00E748F8">
        <w:rPr>
          <w:rFonts w:ascii="ＭＳ 明朝" w:eastAsia="ＭＳ 明朝" w:hAnsi="ＭＳ 明朝" w:hint="eastAsia"/>
          <w:szCs w:val="21"/>
        </w:rPr>
        <w:t>した</w:t>
      </w:r>
      <w:r w:rsidR="00FC6E55">
        <w:rPr>
          <w:rFonts w:ascii="ＭＳ 明朝" w:eastAsia="ＭＳ 明朝" w:hAnsi="ＭＳ 明朝" w:hint="eastAsia"/>
          <w:szCs w:val="21"/>
        </w:rPr>
        <w:t>場合、</w:t>
      </w:r>
      <w:r w:rsidR="007C4AE1">
        <w:rPr>
          <w:rFonts w:ascii="ＭＳ 明朝" w:eastAsia="ＭＳ 明朝" w:hAnsi="ＭＳ 明朝" w:hint="eastAsia"/>
          <w:szCs w:val="21"/>
        </w:rPr>
        <w:t>及び</w:t>
      </w:r>
      <w:r w:rsidR="00FC6E55">
        <w:rPr>
          <w:rFonts w:ascii="ＭＳ 明朝" w:eastAsia="ＭＳ 明朝" w:hAnsi="ＭＳ 明朝" w:hint="eastAsia"/>
          <w:szCs w:val="21"/>
        </w:rPr>
        <w:t>基準Ｂを超える</w:t>
      </w:r>
      <w:r w:rsidR="009F235C">
        <w:rPr>
          <w:rFonts w:ascii="ＭＳ 明朝" w:eastAsia="ＭＳ 明朝" w:hAnsi="ＭＳ 明朝" w:hint="eastAsia"/>
          <w:szCs w:val="21"/>
        </w:rPr>
        <w:t>環境下</w:t>
      </w:r>
      <w:r w:rsidR="00FC6E55">
        <w:rPr>
          <w:rFonts w:ascii="ＭＳ 明朝" w:eastAsia="ＭＳ 明朝" w:hAnsi="ＭＳ 明朝" w:hint="eastAsia"/>
          <w:szCs w:val="21"/>
        </w:rPr>
        <w:t>で上位につながらない大会等を</w:t>
      </w:r>
      <w:r w:rsidR="009F235C">
        <w:rPr>
          <w:rFonts w:ascii="ＭＳ 明朝" w:eastAsia="ＭＳ 明朝" w:hAnsi="ＭＳ 明朝" w:hint="eastAsia"/>
          <w:szCs w:val="21"/>
        </w:rPr>
        <w:t>実施</w:t>
      </w:r>
      <w:r>
        <w:rPr>
          <w:rFonts w:ascii="ＭＳ 明朝" w:eastAsia="ＭＳ 明朝" w:hAnsi="ＭＳ 明朝" w:hint="eastAsia"/>
          <w:szCs w:val="21"/>
        </w:rPr>
        <w:t>した</w:t>
      </w:r>
      <w:r w:rsidR="00FC6E55">
        <w:rPr>
          <w:rFonts w:ascii="ＭＳ 明朝" w:eastAsia="ＭＳ 明朝" w:hAnsi="ＭＳ 明朝" w:hint="eastAsia"/>
          <w:szCs w:val="21"/>
        </w:rPr>
        <w:t>場合、終了後すみやかに</w:t>
      </w:r>
      <w:r w:rsidR="009F235C">
        <w:rPr>
          <w:rFonts w:ascii="ＭＳ 明朝" w:eastAsia="ＭＳ 明朝" w:hAnsi="ＭＳ 明朝" w:hint="eastAsia"/>
          <w:szCs w:val="21"/>
        </w:rPr>
        <w:t>部長</w:t>
      </w:r>
      <w:r w:rsidR="003D3213">
        <w:rPr>
          <w:rFonts w:ascii="ＭＳ 明朝" w:eastAsia="ＭＳ 明朝" w:hAnsi="ＭＳ 明朝" w:hint="eastAsia"/>
          <w:szCs w:val="21"/>
        </w:rPr>
        <w:t>名に</w:t>
      </w:r>
      <w:r>
        <w:rPr>
          <w:rFonts w:ascii="ＭＳ 明朝" w:eastAsia="ＭＳ 明朝" w:hAnsi="ＭＳ 明朝" w:hint="eastAsia"/>
          <w:szCs w:val="21"/>
        </w:rPr>
        <w:t>よ</w:t>
      </w:r>
      <w:r w:rsidR="003D3213">
        <w:rPr>
          <w:rFonts w:ascii="ＭＳ 明朝" w:eastAsia="ＭＳ 明朝" w:hAnsi="ＭＳ 明朝" w:hint="eastAsia"/>
          <w:szCs w:val="21"/>
        </w:rPr>
        <w:t>る</w:t>
      </w:r>
      <w:r w:rsidR="009F235C">
        <w:rPr>
          <w:rFonts w:ascii="ＭＳ 明朝" w:eastAsia="ＭＳ 明朝" w:hAnsi="ＭＳ 明朝" w:hint="eastAsia"/>
          <w:szCs w:val="21"/>
        </w:rPr>
        <w:t>会長宛て文書</w:t>
      </w:r>
      <w:r w:rsidR="003D3213">
        <w:rPr>
          <w:rFonts w:ascii="ＭＳ 明朝" w:eastAsia="ＭＳ 明朝" w:hAnsi="ＭＳ 明朝" w:hint="eastAsia"/>
          <w:szCs w:val="21"/>
        </w:rPr>
        <w:t>で</w:t>
      </w:r>
      <w:r w:rsidR="009F235C">
        <w:rPr>
          <w:rFonts w:ascii="ＭＳ 明朝" w:eastAsia="ＭＳ 明朝" w:hAnsi="ＭＳ 明朝" w:hint="eastAsia"/>
          <w:szCs w:val="21"/>
        </w:rPr>
        <w:t>、</w:t>
      </w:r>
      <w:r w:rsidR="00FC6E55">
        <w:rPr>
          <w:rFonts w:ascii="ＭＳ 明朝" w:eastAsia="ＭＳ 明朝" w:hAnsi="ＭＳ 明朝" w:hint="eastAsia"/>
          <w:szCs w:val="21"/>
        </w:rPr>
        <w:t>以下 ア・イについて</w:t>
      </w:r>
      <w:r w:rsidR="003B1248">
        <w:rPr>
          <w:rFonts w:ascii="ＭＳ 明朝" w:eastAsia="ＭＳ 明朝" w:hAnsi="ＭＳ 明朝" w:hint="eastAsia"/>
          <w:szCs w:val="21"/>
        </w:rPr>
        <w:t>都</w:t>
      </w:r>
      <w:r w:rsidR="00FC6E55">
        <w:rPr>
          <w:rFonts w:ascii="ＭＳ 明朝" w:eastAsia="ＭＳ 明朝" w:hAnsi="ＭＳ 明朝" w:hint="eastAsia"/>
          <w:szCs w:val="21"/>
        </w:rPr>
        <w:t>高体連事務局</w:t>
      </w:r>
      <w:r w:rsidR="003D3213">
        <w:rPr>
          <w:rFonts w:ascii="ＭＳ 明朝" w:eastAsia="ＭＳ 明朝" w:hAnsi="ＭＳ 明朝" w:hint="eastAsia"/>
          <w:szCs w:val="21"/>
        </w:rPr>
        <w:t>に</w:t>
      </w:r>
      <w:r w:rsidR="009F235C">
        <w:rPr>
          <w:rFonts w:ascii="ＭＳ 明朝" w:eastAsia="ＭＳ 明朝" w:hAnsi="ＭＳ 明朝" w:hint="eastAsia"/>
          <w:szCs w:val="21"/>
        </w:rPr>
        <w:t>提出</w:t>
      </w:r>
      <w:r w:rsidR="00FC6E55">
        <w:rPr>
          <w:rFonts w:ascii="ＭＳ 明朝" w:eastAsia="ＭＳ 明朝" w:hAnsi="ＭＳ 明朝" w:hint="eastAsia"/>
          <w:szCs w:val="21"/>
        </w:rPr>
        <w:t>する</w:t>
      </w:r>
      <w:r w:rsidR="009F235C">
        <w:rPr>
          <w:rFonts w:ascii="ＭＳ 明朝" w:eastAsia="ＭＳ 明朝" w:hAnsi="ＭＳ 明朝" w:hint="eastAsia"/>
          <w:szCs w:val="21"/>
        </w:rPr>
        <w:t>。</w:t>
      </w:r>
    </w:p>
    <w:p w14:paraId="2E04BF95" w14:textId="0CEC2616" w:rsidR="00FC6E55" w:rsidRDefault="009F235C" w:rsidP="00CE15D5">
      <w:pPr>
        <w:snapToGrid w:val="0"/>
        <w:spacing w:beforeLines="30" w:before="108" w:line="280" w:lineRule="exact"/>
        <w:ind w:leftChars="200" w:left="420"/>
        <w:rPr>
          <w:rFonts w:ascii="ＭＳ 明朝" w:eastAsia="ＭＳ 明朝" w:hAnsi="ＭＳ 明朝"/>
          <w:szCs w:val="21"/>
        </w:rPr>
      </w:pPr>
      <w:r>
        <w:rPr>
          <w:rFonts w:ascii="ＭＳ 明朝" w:eastAsia="ＭＳ 明朝" w:hAnsi="ＭＳ 明朝" w:hint="eastAsia"/>
          <w:szCs w:val="21"/>
        </w:rPr>
        <w:t>ア　緊急対応報告書（様式）；実施判断に至る理由や経緯を詳細に記録</w:t>
      </w:r>
    </w:p>
    <w:p w14:paraId="16D89377" w14:textId="6F78B1BB" w:rsidR="00383F5E" w:rsidRPr="00383F5E" w:rsidRDefault="009F235C" w:rsidP="00CE15D5">
      <w:pPr>
        <w:snapToGrid w:val="0"/>
        <w:spacing w:beforeLines="30" w:before="108" w:line="280" w:lineRule="exact"/>
        <w:ind w:leftChars="200" w:left="420"/>
        <w:rPr>
          <w:rFonts w:ascii="ＭＳ 明朝" w:eastAsia="ＭＳ 明朝" w:hAnsi="ＭＳ 明朝"/>
          <w:szCs w:val="21"/>
        </w:rPr>
      </w:pPr>
      <w:r>
        <w:rPr>
          <w:rFonts w:ascii="ＭＳ 明朝" w:eastAsia="ＭＳ 明朝" w:hAnsi="ＭＳ 明朝" w:hint="eastAsia"/>
          <w:szCs w:val="21"/>
        </w:rPr>
        <w:t>イ　当日競技開始時から終了時まで１時間毎のＷＢＧＴ</w:t>
      </w:r>
      <w:r w:rsidRPr="00CE15D5">
        <w:rPr>
          <w:rFonts w:ascii="ＭＳ 明朝" w:eastAsia="ＭＳ 明朝" w:hAnsi="ＭＳ 明朝" w:hint="eastAsia"/>
          <w:szCs w:val="21"/>
        </w:rPr>
        <w:t>実測値観</w:t>
      </w:r>
      <w:r>
        <w:rPr>
          <w:rFonts w:ascii="ＭＳ 明朝" w:eastAsia="ＭＳ 明朝" w:hAnsi="ＭＳ 明朝" w:hint="eastAsia"/>
          <w:szCs w:val="21"/>
        </w:rPr>
        <w:t>測記録</w:t>
      </w:r>
      <w:r w:rsidR="00383F5E" w:rsidRPr="0092366E">
        <w:rPr>
          <w:rFonts w:ascii="ＭＳ ゴシック" w:eastAsia="ＭＳ ゴシック" w:hAnsi="ＭＳ ゴシック"/>
          <w:b/>
          <w:bCs/>
          <w:szCs w:val="21"/>
        </w:rPr>
        <w:br w:type="page"/>
      </w:r>
    </w:p>
    <w:p w14:paraId="48354B43" w14:textId="77777777" w:rsidR="007F6637" w:rsidRPr="002220A1" w:rsidRDefault="007F6637" w:rsidP="00B65FBE">
      <w:pPr>
        <w:snapToGrid w:val="0"/>
        <w:spacing w:line="280" w:lineRule="exact"/>
        <w:ind w:leftChars="200" w:left="420" w:firstLineChars="100" w:firstLine="211"/>
        <w:jc w:val="center"/>
        <w:rPr>
          <w:rFonts w:ascii="ＭＳ ゴシック" w:eastAsia="ＭＳ ゴシック" w:hAnsi="ＭＳ ゴシック"/>
          <w:b/>
          <w:bCs/>
          <w:szCs w:val="21"/>
        </w:rPr>
        <w:sectPr w:rsidR="007F6637" w:rsidRPr="002220A1" w:rsidSect="00470D62">
          <w:footerReference w:type="default" r:id="rId12"/>
          <w:type w:val="continuous"/>
          <w:pgSz w:w="11906" w:h="16838"/>
          <w:pgMar w:top="1021" w:right="1134" w:bottom="1021" w:left="1134" w:header="397" w:footer="340" w:gutter="0"/>
          <w:pgNumType w:start="1"/>
          <w:cols w:space="425"/>
          <w:docGrid w:type="lines" w:linePitch="360"/>
        </w:sectPr>
      </w:pPr>
    </w:p>
    <w:p w14:paraId="08EC2A3A" w14:textId="23BDDB18" w:rsidR="008807E6" w:rsidRPr="0004378E" w:rsidRDefault="00A21037" w:rsidP="00AD47FF">
      <w:pPr>
        <w:tabs>
          <w:tab w:val="center" w:pos="7748"/>
          <w:tab w:val="left" w:pos="11071"/>
        </w:tabs>
        <w:snapToGrid w:val="0"/>
        <w:spacing w:line="276" w:lineRule="auto"/>
        <w:ind w:leftChars="200" w:left="420" w:firstLineChars="800" w:firstLine="2249"/>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rPr>
        <w:lastRenderedPageBreak/>
        <w:t>【資料】</w:t>
      </w:r>
      <w:r w:rsidR="008807E6" w:rsidRPr="00C400C9">
        <w:rPr>
          <w:rFonts w:ascii="ＭＳ ゴシック" w:eastAsia="ＭＳ ゴシック" w:hAnsi="ＭＳ ゴシック" w:hint="eastAsia"/>
          <w:b/>
          <w:bCs/>
          <w:sz w:val="28"/>
          <w:szCs w:val="28"/>
        </w:rPr>
        <w:t>熱中症予防体調</w:t>
      </w:r>
      <w:r w:rsidR="00DD0AAA">
        <w:rPr>
          <w:rFonts w:ascii="ＭＳ ゴシック" w:eastAsia="ＭＳ ゴシック" w:hAnsi="ＭＳ ゴシック" w:hint="eastAsia"/>
          <w:b/>
          <w:bCs/>
          <w:sz w:val="28"/>
          <w:szCs w:val="28"/>
        </w:rPr>
        <w:t>管理</w:t>
      </w:r>
      <w:r w:rsidR="008807E6" w:rsidRPr="00C400C9">
        <w:rPr>
          <w:rFonts w:ascii="ＭＳ ゴシック" w:eastAsia="ＭＳ ゴシック" w:hAnsi="ＭＳ ゴシック" w:hint="eastAsia"/>
          <w:b/>
          <w:bCs/>
          <w:sz w:val="28"/>
          <w:szCs w:val="28"/>
        </w:rPr>
        <w:t>シート</w:t>
      </w:r>
      <w:r w:rsidR="004F490F">
        <w:rPr>
          <w:rFonts w:ascii="ＭＳ ゴシック" w:eastAsia="ＭＳ ゴシック" w:hAnsi="ＭＳ ゴシック" w:hint="eastAsia"/>
          <w:b/>
          <w:bCs/>
          <w:sz w:val="28"/>
          <w:szCs w:val="28"/>
        </w:rPr>
        <w:t xml:space="preserve">　</w:t>
      </w:r>
      <w:r>
        <w:rPr>
          <w:rFonts w:ascii="ＭＳ ゴシック" w:eastAsia="ＭＳ ゴシック" w:hAnsi="ＭＳ ゴシック" w:hint="eastAsia"/>
          <w:b/>
          <w:bCs/>
          <w:sz w:val="28"/>
          <w:szCs w:val="28"/>
        </w:rPr>
        <w:t xml:space="preserve">　</w:t>
      </w:r>
      <w:r w:rsidR="00AD47FF">
        <w:rPr>
          <w:rFonts w:ascii="ＭＳ 明朝" w:eastAsia="ＭＳ 明朝" w:hAnsi="ＭＳ 明朝" w:hint="eastAsia"/>
          <w:sz w:val="20"/>
          <w:szCs w:val="20"/>
          <w:bdr w:val="single" w:sz="4" w:space="0" w:color="auto"/>
        </w:rPr>
        <w:t>参加校単位で</w:t>
      </w:r>
      <w:r w:rsidR="00BB5282">
        <w:rPr>
          <w:rFonts w:ascii="ＭＳ 明朝" w:eastAsia="ＭＳ 明朝" w:hAnsi="ＭＳ 明朝" w:hint="eastAsia"/>
          <w:sz w:val="20"/>
          <w:szCs w:val="20"/>
          <w:bdr w:val="single" w:sz="4" w:space="0" w:color="auto"/>
        </w:rPr>
        <w:t>1日ずつ</w:t>
      </w:r>
      <w:r w:rsidR="00AD47FF">
        <w:rPr>
          <w:rFonts w:ascii="ＭＳ 明朝" w:eastAsia="ＭＳ 明朝" w:hAnsi="ＭＳ 明朝" w:hint="eastAsia"/>
          <w:sz w:val="20"/>
          <w:szCs w:val="20"/>
          <w:bdr w:val="single" w:sz="4" w:space="0" w:color="auto"/>
        </w:rPr>
        <w:t>記録／</w:t>
      </w:r>
      <w:r w:rsidR="0004378E" w:rsidRPr="0004378E">
        <w:rPr>
          <w:rFonts w:ascii="ＭＳ 明朝" w:eastAsia="ＭＳ 明朝" w:hAnsi="ＭＳ 明朝" w:hint="eastAsia"/>
          <w:sz w:val="20"/>
          <w:szCs w:val="20"/>
          <w:bdr w:val="single" w:sz="4" w:space="0" w:color="auto"/>
        </w:rPr>
        <w:t>終了時に本部へ提出</w:t>
      </w:r>
    </w:p>
    <w:p w14:paraId="1450A301" w14:textId="27AF2439" w:rsidR="008807E6" w:rsidRPr="0004378E" w:rsidRDefault="008807E6" w:rsidP="00DD0AAA">
      <w:pPr>
        <w:snapToGrid w:val="0"/>
        <w:spacing w:beforeLines="50" w:before="180" w:line="360" w:lineRule="auto"/>
        <w:jc w:val="right"/>
        <w:rPr>
          <w:rFonts w:ascii="ＭＳ ゴシック" w:eastAsia="ＭＳ ゴシック" w:hAnsi="ＭＳ ゴシック"/>
          <w:sz w:val="20"/>
          <w:szCs w:val="20"/>
          <w:u w:val="single"/>
        </w:rPr>
      </w:pPr>
      <w:r w:rsidRPr="00AD0726">
        <w:rPr>
          <w:rFonts w:ascii="ＭＳ ゴシック" w:eastAsia="ＭＳ ゴシック" w:hAnsi="ＭＳ ゴシック" w:hint="eastAsia"/>
          <w:sz w:val="20"/>
          <w:szCs w:val="20"/>
        </w:rPr>
        <w:t>提出日</w:t>
      </w:r>
      <w:r w:rsidRPr="00C400C9">
        <w:rPr>
          <w:rFonts w:ascii="ＭＳ ゴシック" w:eastAsia="ＭＳ ゴシック" w:hAnsi="ＭＳ ゴシック" w:hint="eastAsia"/>
          <w:sz w:val="20"/>
          <w:szCs w:val="20"/>
          <w:u w:val="single"/>
        </w:rPr>
        <w:t xml:space="preserve">　　</w:t>
      </w:r>
      <w:r w:rsidR="00A01EC9">
        <w:rPr>
          <w:rFonts w:ascii="ＭＳ ゴシック" w:eastAsia="ＭＳ ゴシック" w:hAnsi="ＭＳ ゴシック" w:hint="eastAsia"/>
          <w:sz w:val="20"/>
          <w:szCs w:val="20"/>
          <w:u w:val="single"/>
        </w:rPr>
        <w:t xml:space="preserve">　　年</w:t>
      </w:r>
      <w:r w:rsidRPr="00C400C9">
        <w:rPr>
          <w:rFonts w:ascii="ＭＳ ゴシック" w:eastAsia="ＭＳ ゴシック" w:hAnsi="ＭＳ ゴシック" w:hint="eastAsia"/>
          <w:sz w:val="20"/>
          <w:szCs w:val="20"/>
          <w:u w:val="single"/>
        </w:rPr>
        <w:t xml:space="preserve">　　</w:t>
      </w:r>
      <w:r w:rsidR="00A01EC9">
        <w:rPr>
          <w:rFonts w:ascii="ＭＳ ゴシック" w:eastAsia="ＭＳ ゴシック" w:hAnsi="ＭＳ ゴシック" w:hint="eastAsia"/>
          <w:sz w:val="20"/>
          <w:szCs w:val="20"/>
          <w:u w:val="single"/>
        </w:rPr>
        <w:t>月</w:t>
      </w:r>
      <w:r w:rsidRPr="00C400C9">
        <w:rPr>
          <w:rFonts w:ascii="ＭＳ ゴシック" w:eastAsia="ＭＳ ゴシック" w:hAnsi="ＭＳ ゴシック" w:hint="eastAsia"/>
          <w:sz w:val="20"/>
          <w:szCs w:val="20"/>
          <w:u w:val="single"/>
        </w:rPr>
        <w:t xml:space="preserve">　　</w:t>
      </w:r>
      <w:r w:rsidR="00A01EC9">
        <w:rPr>
          <w:rFonts w:ascii="ＭＳ ゴシック" w:eastAsia="ＭＳ ゴシック" w:hAnsi="ＭＳ ゴシック" w:hint="eastAsia"/>
          <w:sz w:val="20"/>
          <w:szCs w:val="20"/>
          <w:u w:val="single"/>
        </w:rPr>
        <w:t>日（　　）</w:t>
      </w:r>
      <w:r>
        <w:rPr>
          <w:rFonts w:ascii="ＭＳ ゴシック" w:eastAsia="ＭＳ ゴシック" w:hAnsi="ＭＳ ゴシック" w:hint="eastAsia"/>
          <w:sz w:val="20"/>
          <w:szCs w:val="20"/>
        </w:rPr>
        <w:t xml:space="preserve">　</w:t>
      </w:r>
      <w:r w:rsidRPr="00AD0726">
        <w:rPr>
          <w:rFonts w:ascii="ＭＳ ゴシック" w:eastAsia="ＭＳ ゴシック" w:hAnsi="ＭＳ ゴシック" w:hint="eastAsia"/>
          <w:sz w:val="20"/>
          <w:szCs w:val="20"/>
        </w:rPr>
        <w:t>学校名</w:t>
      </w:r>
      <w:r w:rsidRPr="00C400C9">
        <w:rPr>
          <w:rFonts w:ascii="ＭＳ ゴシック" w:eastAsia="ＭＳ ゴシック" w:hAnsi="ＭＳ ゴシック" w:hint="eastAsia"/>
          <w:sz w:val="20"/>
          <w:szCs w:val="20"/>
          <w:u w:val="single"/>
        </w:rPr>
        <w:t xml:space="preserve">　　　　　　　　　　</w:t>
      </w:r>
      <w:r w:rsidR="002F535F">
        <w:rPr>
          <w:rFonts w:ascii="ＭＳ ゴシック" w:eastAsia="ＭＳ ゴシック" w:hAnsi="ＭＳ ゴシック" w:hint="eastAsia"/>
          <w:sz w:val="20"/>
          <w:szCs w:val="20"/>
        </w:rPr>
        <w:t xml:space="preserve">　</w:t>
      </w:r>
      <w:r w:rsidRPr="00AD0726">
        <w:rPr>
          <w:rFonts w:ascii="ＭＳ ゴシック" w:eastAsia="ＭＳ ゴシック" w:hAnsi="ＭＳ ゴシック" w:hint="eastAsia"/>
          <w:sz w:val="20"/>
          <w:szCs w:val="20"/>
        </w:rPr>
        <w:t>顧問氏名</w:t>
      </w:r>
      <w:r w:rsidRPr="00C400C9">
        <w:rPr>
          <w:rFonts w:ascii="ＭＳ ゴシック" w:eastAsia="ＭＳ ゴシック" w:hAnsi="ＭＳ ゴシック" w:hint="eastAsia"/>
          <w:sz w:val="20"/>
          <w:szCs w:val="20"/>
          <w:u w:val="single"/>
        </w:rPr>
        <w:t xml:space="preserve">　　　　　　　　　</w:t>
      </w:r>
      <w:r w:rsidR="002F535F" w:rsidRPr="002F535F">
        <w:rPr>
          <w:rFonts w:ascii="ＭＳ ゴシック" w:eastAsia="ＭＳ ゴシック" w:hAnsi="ＭＳ ゴシック" w:hint="eastAsia"/>
          <w:sz w:val="20"/>
          <w:szCs w:val="20"/>
        </w:rPr>
        <w:t xml:space="preserve">　</w:t>
      </w:r>
      <w:r w:rsidR="002F535F">
        <w:rPr>
          <w:rFonts w:ascii="ＭＳ ゴシック" w:eastAsia="ＭＳ ゴシック" w:hAnsi="ＭＳ ゴシック" w:hint="eastAsia"/>
          <w:sz w:val="20"/>
          <w:szCs w:val="20"/>
        </w:rPr>
        <w:t>記録者</w:t>
      </w:r>
      <w:r w:rsidR="002F535F" w:rsidRPr="002F535F">
        <w:rPr>
          <w:rFonts w:ascii="ＭＳ ゴシック" w:eastAsia="ＭＳ ゴシック" w:hAnsi="ＭＳ ゴシック" w:hint="eastAsia"/>
          <w:sz w:val="20"/>
          <w:szCs w:val="20"/>
          <w:u w:val="single"/>
        </w:rPr>
        <w:t xml:space="preserve">　　　　　　　　　　</w:t>
      </w:r>
      <w:r w:rsidR="002F535F">
        <w:rPr>
          <w:rFonts w:ascii="ＭＳ ゴシック" w:eastAsia="ＭＳ ゴシック" w:hAnsi="ＭＳ ゴシック" w:hint="eastAsia"/>
          <w:sz w:val="20"/>
          <w:szCs w:val="20"/>
          <w:u w:val="single"/>
        </w:rPr>
        <w:t xml:space="preserve">　</w:t>
      </w:r>
      <w:r w:rsidR="002F535F">
        <w:rPr>
          <w:rFonts w:ascii="ＭＳ ゴシック" w:eastAsia="ＭＳ ゴシック" w:hAnsi="ＭＳ ゴシック" w:hint="eastAsia"/>
          <w:sz w:val="20"/>
          <w:szCs w:val="20"/>
        </w:rPr>
        <w:t>（枚数　　　／　　　）</w:t>
      </w:r>
    </w:p>
    <w:tbl>
      <w:tblPr>
        <w:tblStyle w:val="ad"/>
        <w:tblW w:w="0" w:type="auto"/>
        <w:tblLayout w:type="fixed"/>
        <w:tblLook w:val="04A0" w:firstRow="1" w:lastRow="0" w:firstColumn="1" w:lastColumn="0" w:noHBand="0" w:noVBand="1"/>
      </w:tblPr>
      <w:tblGrid>
        <w:gridCol w:w="562"/>
        <w:gridCol w:w="2330"/>
        <w:gridCol w:w="541"/>
        <w:gridCol w:w="541"/>
        <w:gridCol w:w="680"/>
        <w:gridCol w:w="680"/>
        <w:gridCol w:w="680"/>
        <w:gridCol w:w="680"/>
        <w:gridCol w:w="680"/>
        <w:gridCol w:w="680"/>
        <w:gridCol w:w="680"/>
        <w:gridCol w:w="680"/>
        <w:gridCol w:w="680"/>
        <w:gridCol w:w="680"/>
        <w:gridCol w:w="680"/>
        <w:gridCol w:w="680"/>
        <w:gridCol w:w="761"/>
        <w:gridCol w:w="1842"/>
      </w:tblGrid>
      <w:tr w:rsidR="00DD0AAA" w14:paraId="1E32D5A4" w14:textId="204F8059" w:rsidTr="00DD0AAA">
        <w:trPr>
          <w:trHeight w:val="421"/>
        </w:trPr>
        <w:tc>
          <w:tcPr>
            <w:tcW w:w="562" w:type="dxa"/>
            <w:vMerge w:val="restart"/>
            <w:vAlign w:val="bottom"/>
          </w:tcPr>
          <w:p w14:paraId="43520154" w14:textId="28D4C8C6" w:rsidR="00DD0AAA" w:rsidRPr="00AD47FF" w:rsidRDefault="00DD0AAA" w:rsidP="00AD47FF">
            <w:pPr>
              <w:adjustRightInd w:val="0"/>
              <w:snapToGrid w:val="0"/>
              <w:spacing w:afterLines="50" w:after="180" w:line="240" w:lineRule="exact"/>
              <w:jc w:val="center"/>
              <w:rPr>
                <w:rFonts w:ascii="ＭＳ ゴシック" w:eastAsia="ＭＳ ゴシック" w:hAnsi="ＭＳ ゴシック"/>
                <w:b/>
                <w:bCs/>
                <w:sz w:val="20"/>
                <w:szCs w:val="20"/>
              </w:rPr>
            </w:pPr>
            <w:r w:rsidRPr="00AD47FF">
              <w:rPr>
                <w:rFonts w:ascii="ＭＳ ゴシック" w:eastAsia="ＭＳ ゴシック" w:hAnsi="ＭＳ ゴシック" w:hint="eastAsia"/>
                <w:b/>
                <w:bCs/>
                <w:sz w:val="20"/>
                <w:szCs w:val="20"/>
              </w:rPr>
              <w:t>No.</w:t>
            </w:r>
          </w:p>
        </w:tc>
        <w:tc>
          <w:tcPr>
            <w:tcW w:w="2330" w:type="dxa"/>
            <w:vMerge w:val="restart"/>
            <w:vAlign w:val="bottom"/>
          </w:tcPr>
          <w:p w14:paraId="3C09C244" w14:textId="0044503D" w:rsidR="00DD0AAA" w:rsidRPr="0004378E" w:rsidRDefault="00DD0AAA" w:rsidP="00AD47FF">
            <w:pPr>
              <w:adjustRightInd w:val="0"/>
              <w:snapToGrid w:val="0"/>
              <w:spacing w:afterLines="50" w:after="180" w:line="240" w:lineRule="exact"/>
              <w:jc w:val="center"/>
              <w:rPr>
                <w:rFonts w:ascii="ＭＳ ゴシック" w:eastAsia="ＭＳ ゴシック" w:hAnsi="ＭＳ ゴシック"/>
                <w:b/>
                <w:bCs/>
                <w:sz w:val="20"/>
                <w:szCs w:val="20"/>
              </w:rPr>
            </w:pPr>
            <w:r>
              <w:rPr>
                <w:rFonts w:ascii="ＭＳ ゴシック" w:eastAsia="ＭＳ ゴシック" w:hAnsi="ＭＳ ゴシック" w:hint="eastAsia"/>
                <w:b/>
                <w:bCs/>
                <w:noProof/>
                <w:sz w:val="20"/>
                <w:szCs w:val="20"/>
              </w:rPr>
              <mc:AlternateContent>
                <mc:Choice Requires="wps">
                  <w:drawing>
                    <wp:anchor distT="0" distB="0" distL="114300" distR="114300" simplePos="0" relativeHeight="251673600" behindDoc="0" locked="0" layoutInCell="1" allowOverlap="1" wp14:anchorId="6A3CC81E" wp14:editId="72EE548A">
                      <wp:simplePos x="0" y="0"/>
                      <wp:positionH relativeFrom="column">
                        <wp:posOffset>-284480</wp:posOffset>
                      </wp:positionH>
                      <wp:positionV relativeFrom="paragraph">
                        <wp:posOffset>-1020445</wp:posOffset>
                      </wp:positionV>
                      <wp:extent cx="2305050" cy="636270"/>
                      <wp:effectExtent l="0" t="0" r="457200" b="11430"/>
                      <wp:wrapNone/>
                      <wp:docPr id="7" name="吹き出し: 四角形 7"/>
                      <wp:cNvGraphicFramePr/>
                      <a:graphic xmlns:a="http://schemas.openxmlformats.org/drawingml/2006/main">
                        <a:graphicData uri="http://schemas.microsoft.com/office/word/2010/wordprocessingShape">
                          <wps:wsp>
                            <wps:cNvSpPr/>
                            <wps:spPr>
                              <a:xfrm>
                                <a:off x="0" y="0"/>
                                <a:ext cx="2305050" cy="636270"/>
                              </a:xfrm>
                              <a:prstGeom prst="wedgeRectCallout">
                                <a:avLst>
                                  <a:gd name="adj1" fmla="val 67743"/>
                                  <a:gd name="adj2" fmla="val -32784"/>
                                </a:avLst>
                              </a:prstGeom>
                            </wps:spPr>
                            <wps:style>
                              <a:lnRef idx="2">
                                <a:schemeClr val="dk1"/>
                              </a:lnRef>
                              <a:fillRef idx="1">
                                <a:schemeClr val="lt1"/>
                              </a:fillRef>
                              <a:effectRef idx="0">
                                <a:schemeClr val="dk1"/>
                              </a:effectRef>
                              <a:fontRef idx="minor">
                                <a:schemeClr val="dk1"/>
                              </a:fontRef>
                            </wps:style>
                            <wps:txbx>
                              <w:txbxContent>
                                <w:p w14:paraId="4948D691" w14:textId="77777777" w:rsidR="00DD0AAA" w:rsidRDefault="00DD0AAA" w:rsidP="00DB53CD">
                                  <w:pPr>
                                    <w:spacing w:line="240" w:lineRule="exact"/>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確認のポイント</w:t>
                                  </w:r>
                                </w:p>
                                <w:p w14:paraId="0A5C4914" w14:textId="7E79495C" w:rsidR="00DD0AAA" w:rsidRPr="00DB53CD" w:rsidRDefault="00DD0AAA" w:rsidP="00DB53CD">
                                  <w:pPr>
                                    <w:spacing w:line="240" w:lineRule="exact"/>
                                    <w:ind w:left="146" w:hangingChars="100" w:hanging="146"/>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チェックが入らない場合、ＷＢＧＴ３１℃以上の環境では活動・参加を控える</w:t>
                                  </w:r>
                                </w:p>
                                <w:p w14:paraId="116C33EC" w14:textId="07ED4162" w:rsidR="00DD0AAA" w:rsidRPr="00DB53CD" w:rsidRDefault="00DD0AAA" w:rsidP="00DB53CD">
                                  <w:pPr>
                                    <w:spacing w:line="240" w:lineRule="exact"/>
                                    <w:ind w:left="146" w:hangingChars="100" w:hanging="146"/>
                                    <w:jc w:val="left"/>
                                    <w:rPr>
                                      <w:rFonts w:ascii="ＭＳ ゴシック" w:eastAsia="ＭＳ ゴシック" w:hAnsi="ＭＳ ゴシック"/>
                                      <w:spacing w:val="-8"/>
                                      <w:w w:val="90"/>
                                      <w:sz w:val="18"/>
                                      <w:szCs w:val="20"/>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CC81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7" type="#_x0000_t61" style="position:absolute;left:0;text-align:left;margin-left:-22.4pt;margin-top:-80.35pt;width:181.5pt;height:5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" adj="25432,3719" fillcolor="white [3201]" strokecolor="black [3200]" strokeweight="1pt">
                      <v:textbox inset="1mm,,1mm">
                        <w:txbxContent>
                          <w:p w14:paraId="4948D691" w14:textId="77777777" w:rsidR="00DD0AAA" w:rsidRDefault="00DD0AAA" w:rsidP="00DB53CD">
                            <w:pPr>
                              <w:spacing w:line="240" w:lineRule="exact"/>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確認のポイント</w:t>
                            </w:r>
                          </w:p>
                          <w:p w14:paraId="0A5C4914" w14:textId="7E79495C" w:rsidR="00DD0AAA" w:rsidRPr="00DB53CD" w:rsidRDefault="00DD0AAA" w:rsidP="00DB53CD">
                            <w:pPr>
                              <w:spacing w:line="240" w:lineRule="exact"/>
                              <w:ind w:left="146" w:hangingChars="100" w:hanging="146"/>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チェックが入らない場合、ＷＢＧＴ３１℃以上の環境では活動・参加を控える</w:t>
                            </w:r>
                          </w:p>
                          <w:p w14:paraId="116C33EC" w14:textId="07ED4162" w:rsidR="00DD0AAA" w:rsidRPr="00DB53CD" w:rsidRDefault="00DD0AAA" w:rsidP="00DB53CD">
                            <w:pPr>
                              <w:spacing w:line="240" w:lineRule="exact"/>
                              <w:ind w:left="146" w:hangingChars="100" w:hanging="146"/>
                              <w:jc w:val="left"/>
                              <w:rPr>
                                <w:rFonts w:ascii="ＭＳ ゴシック" w:eastAsia="ＭＳ ゴシック" w:hAnsi="ＭＳ ゴシック"/>
                                <w:spacing w:val="-8"/>
                                <w:w w:val="90"/>
                                <w:sz w:val="18"/>
                                <w:szCs w:val="20"/>
                              </w:rPr>
                            </w:pPr>
                          </w:p>
                        </w:txbxContent>
                      </v:textbox>
                    </v:shape>
                  </w:pict>
                </mc:Fallback>
              </mc:AlternateContent>
            </w:r>
            <w:r w:rsidRPr="0004378E">
              <w:rPr>
                <w:rFonts w:ascii="ＭＳ ゴシック" w:eastAsia="ＭＳ ゴシック" w:hAnsi="ＭＳ ゴシック" w:hint="eastAsia"/>
                <w:b/>
                <w:bCs/>
                <w:sz w:val="20"/>
                <w:szCs w:val="20"/>
              </w:rPr>
              <w:t>氏名</w:t>
            </w:r>
          </w:p>
        </w:tc>
        <w:tc>
          <w:tcPr>
            <w:tcW w:w="541" w:type="dxa"/>
            <w:vMerge w:val="restart"/>
            <w:vAlign w:val="bottom"/>
          </w:tcPr>
          <w:p w14:paraId="5D6E80DF" w14:textId="4C0F412E" w:rsidR="00DD0AAA" w:rsidRPr="0004378E" w:rsidRDefault="00DD0AAA" w:rsidP="00AD47FF">
            <w:pPr>
              <w:adjustRightInd w:val="0"/>
              <w:snapToGrid w:val="0"/>
              <w:spacing w:afterLines="50" w:after="180" w:line="240" w:lineRule="exact"/>
              <w:jc w:val="center"/>
              <w:rPr>
                <w:rFonts w:ascii="ＭＳ ゴシック" w:eastAsia="ＭＳ ゴシック" w:hAnsi="ＭＳ ゴシック"/>
                <w:b/>
                <w:bCs/>
                <w:sz w:val="20"/>
                <w:szCs w:val="20"/>
              </w:rPr>
            </w:pPr>
            <w:r w:rsidRPr="0004378E">
              <w:rPr>
                <w:rFonts w:ascii="ＭＳ ゴシック" w:eastAsia="ＭＳ ゴシック" w:hAnsi="ＭＳ ゴシック" w:hint="eastAsia"/>
                <w:b/>
                <w:bCs/>
                <w:sz w:val="20"/>
                <w:szCs w:val="20"/>
              </w:rPr>
              <w:t>学年</w:t>
            </w:r>
          </w:p>
        </w:tc>
        <w:tc>
          <w:tcPr>
            <w:tcW w:w="541" w:type="dxa"/>
            <w:vMerge w:val="restart"/>
            <w:vAlign w:val="bottom"/>
          </w:tcPr>
          <w:p w14:paraId="7352C081" w14:textId="07758555" w:rsidR="00DD0AAA" w:rsidRPr="0004378E" w:rsidRDefault="00DD0AAA" w:rsidP="00AD47FF">
            <w:pPr>
              <w:adjustRightInd w:val="0"/>
              <w:snapToGrid w:val="0"/>
              <w:spacing w:afterLines="50" w:after="180" w:line="240" w:lineRule="exact"/>
              <w:jc w:val="center"/>
              <w:rPr>
                <w:rFonts w:ascii="ＭＳ ゴシック" w:eastAsia="ＭＳ ゴシック" w:hAnsi="ＭＳ ゴシック"/>
                <w:b/>
                <w:bCs/>
                <w:sz w:val="20"/>
                <w:szCs w:val="20"/>
              </w:rPr>
            </w:pPr>
            <w:r w:rsidRPr="0004378E">
              <w:rPr>
                <w:rFonts w:ascii="ＭＳ ゴシック" w:eastAsia="ＭＳ ゴシック" w:hAnsi="ＭＳ ゴシック" w:hint="eastAsia"/>
                <w:b/>
                <w:bCs/>
                <w:sz w:val="20"/>
                <w:szCs w:val="20"/>
              </w:rPr>
              <w:t>性別</w:t>
            </w:r>
          </w:p>
        </w:tc>
        <w:tc>
          <w:tcPr>
            <w:tcW w:w="4080" w:type="dxa"/>
            <w:gridSpan w:val="6"/>
            <w:vAlign w:val="center"/>
          </w:tcPr>
          <w:p w14:paraId="496AB872" w14:textId="1B130E94" w:rsidR="00DD0AAA" w:rsidRPr="0004378E" w:rsidRDefault="00DD0AAA" w:rsidP="0004378E">
            <w:pPr>
              <w:snapToGrid w:val="0"/>
              <w:jc w:val="center"/>
              <w:rPr>
                <w:rFonts w:ascii="ＭＳ ゴシック" w:eastAsia="ＭＳ ゴシック" w:hAnsi="ＭＳ ゴシック"/>
                <w:b/>
                <w:bCs/>
                <w:sz w:val="20"/>
                <w:szCs w:val="20"/>
              </w:rPr>
            </w:pPr>
            <w:r w:rsidRPr="0004378E">
              <w:rPr>
                <w:rFonts w:ascii="ＭＳ ゴシック" w:eastAsia="ＭＳ ゴシック" w:hAnsi="ＭＳ ゴシック" w:hint="eastAsia"/>
                <w:b/>
                <w:bCs/>
                <w:sz w:val="20"/>
                <w:szCs w:val="20"/>
              </w:rPr>
              <w:t>朝／事前の健康確認</w:t>
            </w:r>
          </w:p>
        </w:tc>
        <w:tc>
          <w:tcPr>
            <w:tcW w:w="4080" w:type="dxa"/>
            <w:gridSpan w:val="6"/>
            <w:vAlign w:val="center"/>
          </w:tcPr>
          <w:p w14:paraId="453343DC" w14:textId="5FB0A68F" w:rsidR="00DD0AAA" w:rsidRPr="0004378E" w:rsidRDefault="00DD0AAA" w:rsidP="0004378E">
            <w:pPr>
              <w:snapToGrid w:val="0"/>
              <w:jc w:val="center"/>
              <w:rPr>
                <w:rFonts w:ascii="ＭＳ ゴシック" w:eastAsia="ＭＳ ゴシック" w:hAnsi="ＭＳ ゴシック"/>
                <w:b/>
                <w:bCs/>
                <w:sz w:val="20"/>
                <w:szCs w:val="20"/>
              </w:rPr>
            </w:pPr>
            <w:r w:rsidRPr="0004378E">
              <w:rPr>
                <w:rFonts w:ascii="ＭＳ ゴシック" w:eastAsia="ＭＳ ゴシック" w:hAnsi="ＭＳ ゴシック" w:hint="eastAsia"/>
                <w:b/>
                <w:bCs/>
                <w:sz w:val="20"/>
                <w:szCs w:val="20"/>
              </w:rPr>
              <w:t>開催中／水分・電解質の摂取確認</w:t>
            </w:r>
          </w:p>
        </w:tc>
        <w:tc>
          <w:tcPr>
            <w:tcW w:w="761" w:type="dxa"/>
            <w:vMerge w:val="restart"/>
            <w:textDirection w:val="tbRlV"/>
          </w:tcPr>
          <w:p w14:paraId="07F3AB3E" w14:textId="1ED68CB2" w:rsidR="00DD0AAA" w:rsidRDefault="00DD0AAA" w:rsidP="00DD0AAA">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終了・解散前</w:t>
            </w:r>
          </w:p>
          <w:p w14:paraId="4B72F3F4" w14:textId="6A833720" w:rsidR="00DD0AAA" w:rsidRPr="0004378E" w:rsidRDefault="00DD0AAA" w:rsidP="00DD0AAA">
            <w:pPr>
              <w:adjustRightInd w:val="0"/>
              <w:snapToGrid w:val="0"/>
              <w:spacing w:line="240" w:lineRule="exact"/>
              <w:ind w:left="113" w:right="113"/>
              <w:rPr>
                <w:rFonts w:ascii="ＭＳ ゴシック" w:eastAsia="ＭＳ ゴシック" w:hAnsi="ＭＳ ゴシック"/>
                <w:b/>
                <w:bCs/>
                <w:sz w:val="20"/>
                <w:szCs w:val="20"/>
              </w:rPr>
            </w:pPr>
            <w:r>
              <w:rPr>
                <w:rFonts w:ascii="ＭＳ ゴシック" w:eastAsia="ＭＳ ゴシック" w:hAnsi="ＭＳ ゴシック" w:hint="eastAsia"/>
                <w:snapToGrid w:val="0"/>
                <w:w w:val="80"/>
                <w:sz w:val="20"/>
                <w:szCs w:val="20"/>
              </w:rPr>
              <w:t>体調確認</w:t>
            </w:r>
          </w:p>
        </w:tc>
        <w:tc>
          <w:tcPr>
            <w:tcW w:w="1842" w:type="dxa"/>
            <w:vMerge w:val="restart"/>
          </w:tcPr>
          <w:p w14:paraId="24FB9D84" w14:textId="07BAC901" w:rsidR="00DD0AAA" w:rsidRPr="00AD47FF" w:rsidRDefault="00DD0AAA" w:rsidP="00DD0AAA">
            <w:pPr>
              <w:adjustRightInd w:val="0"/>
              <w:snapToGrid w:val="0"/>
              <w:spacing w:beforeLines="50" w:before="180" w:afterLines="50" w:after="180" w:line="240" w:lineRule="exact"/>
              <w:jc w:val="center"/>
              <w:rPr>
                <w:rFonts w:ascii="ＭＳ ゴシック" w:eastAsia="ＭＳ ゴシック" w:hAnsi="ＭＳ ゴシック"/>
                <w:b/>
                <w:bCs/>
                <w:sz w:val="20"/>
                <w:szCs w:val="20"/>
              </w:rPr>
            </w:pPr>
            <w:r>
              <w:rPr>
                <w:rFonts w:ascii="ＭＳ ゴシック" w:eastAsia="ＭＳ ゴシック" w:hAnsi="ＭＳ ゴシック" w:hint="eastAsia"/>
                <w:b/>
                <w:bCs/>
                <w:noProof/>
                <w:sz w:val="20"/>
                <w:szCs w:val="20"/>
              </w:rPr>
              <mc:AlternateContent>
                <mc:Choice Requires="wps">
                  <w:drawing>
                    <wp:anchor distT="0" distB="0" distL="114300" distR="114300" simplePos="0" relativeHeight="251671552" behindDoc="0" locked="0" layoutInCell="1" allowOverlap="1" wp14:anchorId="72145760" wp14:editId="3112520E">
                      <wp:simplePos x="0" y="0"/>
                      <wp:positionH relativeFrom="column">
                        <wp:posOffset>1593</wp:posOffset>
                      </wp:positionH>
                      <wp:positionV relativeFrom="paragraph">
                        <wp:posOffset>374650</wp:posOffset>
                      </wp:positionV>
                      <wp:extent cx="1228725" cy="1155700"/>
                      <wp:effectExtent l="666750" t="0" r="28575" b="25400"/>
                      <wp:wrapNone/>
                      <wp:docPr id="6" name="吹き出し: 四角形 6"/>
                      <wp:cNvGraphicFramePr/>
                      <a:graphic xmlns:a="http://schemas.openxmlformats.org/drawingml/2006/main">
                        <a:graphicData uri="http://schemas.microsoft.com/office/word/2010/wordprocessingShape">
                          <wps:wsp>
                            <wps:cNvSpPr/>
                            <wps:spPr>
                              <a:xfrm>
                                <a:off x="0" y="0"/>
                                <a:ext cx="1228725" cy="1155700"/>
                              </a:xfrm>
                              <a:prstGeom prst="wedgeRectCallout">
                                <a:avLst>
                                  <a:gd name="adj1" fmla="val -100858"/>
                                  <a:gd name="adj2" fmla="val 8875"/>
                                </a:avLst>
                              </a:prstGeom>
                            </wps:spPr>
                            <wps:style>
                              <a:lnRef idx="2">
                                <a:schemeClr val="dk1"/>
                              </a:lnRef>
                              <a:fillRef idx="1">
                                <a:schemeClr val="lt1"/>
                              </a:fillRef>
                              <a:effectRef idx="0">
                                <a:schemeClr val="dk1"/>
                              </a:effectRef>
                              <a:fontRef idx="minor">
                                <a:schemeClr val="dk1"/>
                              </a:fontRef>
                            </wps:style>
                            <wps:txbx>
                              <w:txbxContent>
                                <w:p w14:paraId="29297299" w14:textId="08FB107F" w:rsidR="00DD0AAA" w:rsidRDefault="00DD0AAA" w:rsidP="00DB53CD">
                                  <w:pPr>
                                    <w:spacing w:line="240" w:lineRule="exact"/>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確認のポイント</w:t>
                                  </w:r>
                                </w:p>
                                <w:p w14:paraId="3C98BF71" w14:textId="21D3B1D7" w:rsidR="00DD0AAA" w:rsidRDefault="00DD0AAA" w:rsidP="00654B50">
                                  <w:pPr>
                                    <w:spacing w:line="240" w:lineRule="exact"/>
                                    <w:ind w:left="146" w:hangingChars="100" w:hanging="146"/>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xml:space="preserve">・　</w:t>
                                  </w:r>
                                  <w:r w:rsidRPr="00DB53CD">
                                    <w:rPr>
                                      <w:rFonts w:ascii="ＭＳ ゴシック" w:eastAsia="ＭＳ ゴシック" w:hAnsi="ＭＳ ゴシック" w:hint="eastAsia"/>
                                      <w:spacing w:val="-8"/>
                                      <w:w w:val="90"/>
                                      <w:sz w:val="18"/>
                                      <w:szCs w:val="20"/>
                                    </w:rPr>
                                    <w:t>水だけでなく</w:t>
                                  </w:r>
                                  <w:r>
                                    <w:rPr>
                                      <w:rFonts w:ascii="ＭＳ ゴシック" w:eastAsia="ＭＳ ゴシック" w:hAnsi="ＭＳ ゴシック" w:hint="eastAsia"/>
                                      <w:spacing w:val="-8"/>
                                      <w:w w:val="90"/>
                                      <w:sz w:val="18"/>
                                      <w:szCs w:val="20"/>
                                    </w:rPr>
                                    <w:t>塩分</w:t>
                                  </w:r>
                                  <w:r>
                                    <w:rPr>
                                      <w:rFonts w:ascii="ＭＳ ゴシック" w:eastAsia="ＭＳ ゴシック" w:hAnsi="ＭＳ ゴシック"/>
                                      <w:spacing w:val="-8"/>
                                      <w:w w:val="90"/>
                                      <w:sz w:val="18"/>
                                      <w:szCs w:val="20"/>
                                    </w:rPr>
                                    <w:br/>
                                  </w:r>
                                  <w:r w:rsidRPr="00DB53CD">
                                    <w:rPr>
                                      <w:rFonts w:ascii="ＭＳ ゴシック" w:eastAsia="ＭＳ ゴシック" w:hAnsi="ＭＳ ゴシック" w:hint="eastAsia"/>
                                      <w:spacing w:val="-8"/>
                                      <w:w w:val="90"/>
                                      <w:sz w:val="18"/>
                                      <w:szCs w:val="20"/>
                                    </w:rPr>
                                    <w:t>（電解質）も</w:t>
                                  </w:r>
                                  <w:r>
                                    <w:rPr>
                                      <w:rFonts w:ascii="ＭＳ ゴシック" w:eastAsia="ＭＳ ゴシック" w:hAnsi="ＭＳ ゴシック" w:hint="eastAsia"/>
                                      <w:spacing w:val="-8"/>
                                      <w:w w:val="90"/>
                                      <w:sz w:val="18"/>
                                      <w:szCs w:val="20"/>
                                    </w:rPr>
                                    <w:t>摂ること</w:t>
                                  </w:r>
                                </w:p>
                                <w:p w14:paraId="561135FD" w14:textId="0F64D673" w:rsidR="00DD0AAA" w:rsidRPr="00DB53CD" w:rsidRDefault="00DD0AAA" w:rsidP="00654B50">
                                  <w:pPr>
                                    <w:spacing w:line="240" w:lineRule="exact"/>
                                    <w:ind w:left="146" w:hangingChars="100" w:hanging="146"/>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目安の量・頻度などを定めても良い（30分毎</w:t>
                                  </w:r>
                                  <w:r>
                                    <w:rPr>
                                      <w:rFonts w:ascii="ＭＳ ゴシック" w:eastAsia="ＭＳ ゴシック" w:hAnsi="ＭＳ ゴシック"/>
                                      <w:spacing w:val="-8"/>
                                      <w:w w:val="90"/>
                                      <w:sz w:val="18"/>
                                      <w:szCs w:val="20"/>
                                    </w:rPr>
                                    <w:t>1</w:t>
                                  </w:r>
                                  <w:r>
                                    <w:rPr>
                                      <w:rFonts w:ascii="ＭＳ ゴシック" w:eastAsia="ＭＳ ゴシック" w:hAnsi="ＭＳ ゴシック" w:hint="eastAsia"/>
                                      <w:spacing w:val="-8"/>
                                      <w:w w:val="90"/>
                                      <w:sz w:val="18"/>
                                      <w:szCs w:val="20"/>
                                    </w:rPr>
                                    <w:t>00ml以上等）</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5760" id="吹き出し: 四角形 6" o:spid="_x0000_s1028" type="#_x0000_t61" style="position:absolute;left:0;text-align:left;margin-left:.15pt;margin-top:29.5pt;width:96.75pt;height: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" adj="-10985,12717" fillcolor="white [3201]" strokecolor="black [3200]" strokeweight="1pt">
                      <v:textbox inset="1mm,,1mm">
                        <w:txbxContent>
                          <w:p w14:paraId="29297299" w14:textId="08FB107F" w:rsidR="00DD0AAA" w:rsidRDefault="00DD0AAA" w:rsidP="00DB53CD">
                            <w:pPr>
                              <w:spacing w:line="240" w:lineRule="exact"/>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確認のポイント</w:t>
                            </w:r>
                          </w:p>
                          <w:p w14:paraId="3C98BF71" w14:textId="21D3B1D7" w:rsidR="00DD0AAA" w:rsidRDefault="00DD0AAA" w:rsidP="00654B50">
                            <w:pPr>
                              <w:spacing w:line="240" w:lineRule="exact"/>
                              <w:ind w:left="146" w:hangingChars="100" w:hanging="146"/>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xml:space="preserve">・　</w:t>
                            </w:r>
                            <w:r w:rsidRPr="00DB53CD">
                              <w:rPr>
                                <w:rFonts w:ascii="ＭＳ ゴシック" w:eastAsia="ＭＳ ゴシック" w:hAnsi="ＭＳ ゴシック" w:hint="eastAsia"/>
                                <w:spacing w:val="-8"/>
                                <w:w w:val="90"/>
                                <w:sz w:val="18"/>
                                <w:szCs w:val="20"/>
                              </w:rPr>
                              <w:t>水だけでなく</w:t>
                            </w:r>
                            <w:r>
                              <w:rPr>
                                <w:rFonts w:ascii="ＭＳ ゴシック" w:eastAsia="ＭＳ ゴシック" w:hAnsi="ＭＳ ゴシック" w:hint="eastAsia"/>
                                <w:spacing w:val="-8"/>
                                <w:w w:val="90"/>
                                <w:sz w:val="18"/>
                                <w:szCs w:val="20"/>
                              </w:rPr>
                              <w:t>塩分</w:t>
                            </w:r>
                            <w:r>
                              <w:rPr>
                                <w:rFonts w:ascii="ＭＳ ゴシック" w:eastAsia="ＭＳ ゴシック" w:hAnsi="ＭＳ ゴシック"/>
                                <w:spacing w:val="-8"/>
                                <w:w w:val="90"/>
                                <w:sz w:val="18"/>
                                <w:szCs w:val="20"/>
                              </w:rPr>
                              <w:br/>
                            </w:r>
                            <w:r w:rsidRPr="00DB53CD">
                              <w:rPr>
                                <w:rFonts w:ascii="ＭＳ ゴシック" w:eastAsia="ＭＳ ゴシック" w:hAnsi="ＭＳ ゴシック" w:hint="eastAsia"/>
                                <w:spacing w:val="-8"/>
                                <w:w w:val="90"/>
                                <w:sz w:val="18"/>
                                <w:szCs w:val="20"/>
                              </w:rPr>
                              <w:t>（電解質）も</w:t>
                            </w:r>
                            <w:r>
                              <w:rPr>
                                <w:rFonts w:ascii="ＭＳ ゴシック" w:eastAsia="ＭＳ ゴシック" w:hAnsi="ＭＳ ゴシック" w:hint="eastAsia"/>
                                <w:spacing w:val="-8"/>
                                <w:w w:val="90"/>
                                <w:sz w:val="18"/>
                                <w:szCs w:val="20"/>
                              </w:rPr>
                              <w:t>摂ること</w:t>
                            </w:r>
                          </w:p>
                          <w:p w14:paraId="561135FD" w14:textId="0F64D673" w:rsidR="00DD0AAA" w:rsidRPr="00DB53CD" w:rsidRDefault="00DD0AAA" w:rsidP="00654B50">
                            <w:pPr>
                              <w:spacing w:line="240" w:lineRule="exact"/>
                              <w:ind w:left="146" w:hangingChars="100" w:hanging="146"/>
                              <w:jc w:val="left"/>
                              <w:rPr>
                                <w:rFonts w:ascii="ＭＳ ゴシック" w:eastAsia="ＭＳ ゴシック" w:hAnsi="ＭＳ ゴシック"/>
                                <w:spacing w:val="-8"/>
                                <w:w w:val="90"/>
                                <w:sz w:val="18"/>
                                <w:szCs w:val="20"/>
                              </w:rPr>
                            </w:pPr>
                            <w:r>
                              <w:rPr>
                                <w:rFonts w:ascii="ＭＳ ゴシック" w:eastAsia="ＭＳ ゴシック" w:hAnsi="ＭＳ ゴシック" w:hint="eastAsia"/>
                                <w:spacing w:val="-8"/>
                                <w:w w:val="90"/>
                                <w:sz w:val="18"/>
                                <w:szCs w:val="20"/>
                              </w:rPr>
                              <w:t>・　目安の量・頻度などを定めても良い（30分毎</w:t>
                            </w:r>
                            <w:r>
                              <w:rPr>
                                <w:rFonts w:ascii="ＭＳ ゴシック" w:eastAsia="ＭＳ ゴシック" w:hAnsi="ＭＳ ゴシック"/>
                                <w:spacing w:val="-8"/>
                                <w:w w:val="90"/>
                                <w:sz w:val="18"/>
                                <w:szCs w:val="20"/>
                              </w:rPr>
                              <w:t>1</w:t>
                            </w:r>
                            <w:r>
                              <w:rPr>
                                <w:rFonts w:ascii="ＭＳ ゴシック" w:eastAsia="ＭＳ ゴシック" w:hAnsi="ＭＳ ゴシック" w:hint="eastAsia"/>
                                <w:spacing w:val="-8"/>
                                <w:w w:val="90"/>
                                <w:sz w:val="18"/>
                                <w:szCs w:val="20"/>
                              </w:rPr>
                              <w:t>00ml以上等）</w:t>
                            </w:r>
                          </w:p>
                        </w:txbxContent>
                      </v:textbox>
                    </v:shape>
                  </w:pict>
                </mc:Fallback>
              </mc:AlternateContent>
            </w:r>
            <w:r w:rsidRPr="0004378E">
              <w:rPr>
                <w:rFonts w:ascii="ＭＳ ゴシック" w:eastAsia="ＭＳ ゴシック" w:hAnsi="ＭＳ ゴシック" w:hint="eastAsia"/>
                <w:b/>
                <w:bCs/>
                <w:sz w:val="20"/>
                <w:szCs w:val="20"/>
              </w:rPr>
              <w:t>備考</w:t>
            </w:r>
            <w:r w:rsidR="00A21037">
              <w:rPr>
                <w:rFonts w:ascii="ＭＳ ゴシック" w:eastAsia="ＭＳ ゴシック" w:hAnsi="ＭＳ ゴシック" w:hint="eastAsia"/>
                <w:b/>
                <w:bCs/>
                <w:sz w:val="20"/>
                <w:szCs w:val="20"/>
              </w:rPr>
              <w:t>（　　　　）</w:t>
            </w:r>
          </w:p>
        </w:tc>
      </w:tr>
      <w:tr w:rsidR="00DD0AAA" w:rsidRPr="00647CCC" w14:paraId="21CEBC4D" w14:textId="63D699DB" w:rsidTr="00DD0AAA">
        <w:trPr>
          <w:cantSplit/>
          <w:trHeight w:val="1663"/>
        </w:trPr>
        <w:tc>
          <w:tcPr>
            <w:tcW w:w="562" w:type="dxa"/>
            <w:vMerge/>
          </w:tcPr>
          <w:p w14:paraId="748A152F" w14:textId="77777777" w:rsidR="00DD0AAA" w:rsidRPr="002F535F" w:rsidRDefault="00DD0AAA" w:rsidP="00A01EC9">
            <w:pPr>
              <w:adjustRightInd w:val="0"/>
              <w:snapToGrid w:val="0"/>
              <w:spacing w:line="240" w:lineRule="exact"/>
              <w:jc w:val="center"/>
              <w:rPr>
                <w:rFonts w:ascii="ＭＳ ゴシック" w:eastAsia="ＭＳ ゴシック" w:hAnsi="ＭＳ ゴシック"/>
                <w:b/>
                <w:bCs/>
                <w:snapToGrid w:val="0"/>
                <w:w w:val="80"/>
                <w:sz w:val="20"/>
                <w:szCs w:val="20"/>
              </w:rPr>
            </w:pPr>
          </w:p>
        </w:tc>
        <w:tc>
          <w:tcPr>
            <w:tcW w:w="2330" w:type="dxa"/>
            <w:vMerge/>
            <w:vAlign w:val="center"/>
          </w:tcPr>
          <w:p w14:paraId="705B9246" w14:textId="5B8D21E5" w:rsidR="00DD0AAA" w:rsidRPr="00647CCC" w:rsidRDefault="00DD0AAA" w:rsidP="00A01EC9">
            <w:pPr>
              <w:adjustRightInd w:val="0"/>
              <w:snapToGrid w:val="0"/>
              <w:spacing w:line="240" w:lineRule="exact"/>
              <w:jc w:val="center"/>
              <w:rPr>
                <w:rFonts w:ascii="ＭＳ ゴシック" w:eastAsia="ＭＳ ゴシック" w:hAnsi="ＭＳ ゴシック"/>
                <w:snapToGrid w:val="0"/>
                <w:w w:val="80"/>
                <w:sz w:val="20"/>
                <w:szCs w:val="20"/>
              </w:rPr>
            </w:pPr>
          </w:p>
        </w:tc>
        <w:tc>
          <w:tcPr>
            <w:tcW w:w="541" w:type="dxa"/>
            <w:vMerge/>
            <w:vAlign w:val="center"/>
          </w:tcPr>
          <w:p w14:paraId="04077E58" w14:textId="0081EC81" w:rsidR="00DD0AAA" w:rsidRPr="00647CCC" w:rsidRDefault="00DD0AAA" w:rsidP="00A01EC9">
            <w:pPr>
              <w:adjustRightInd w:val="0"/>
              <w:snapToGrid w:val="0"/>
              <w:spacing w:line="240" w:lineRule="exact"/>
              <w:jc w:val="center"/>
              <w:rPr>
                <w:rFonts w:ascii="ＭＳ ゴシック" w:eastAsia="ＭＳ ゴシック" w:hAnsi="ＭＳ ゴシック"/>
                <w:snapToGrid w:val="0"/>
                <w:w w:val="80"/>
                <w:sz w:val="20"/>
                <w:szCs w:val="20"/>
              </w:rPr>
            </w:pPr>
          </w:p>
        </w:tc>
        <w:tc>
          <w:tcPr>
            <w:tcW w:w="541" w:type="dxa"/>
            <w:vMerge/>
            <w:vAlign w:val="center"/>
          </w:tcPr>
          <w:p w14:paraId="2E86B3A3" w14:textId="4F47A72E" w:rsidR="00DD0AAA" w:rsidRPr="00647CCC" w:rsidRDefault="00DD0AAA" w:rsidP="00A01EC9">
            <w:pPr>
              <w:adjustRightInd w:val="0"/>
              <w:snapToGrid w:val="0"/>
              <w:spacing w:line="240" w:lineRule="exact"/>
              <w:jc w:val="center"/>
              <w:rPr>
                <w:rFonts w:ascii="ＭＳ ゴシック" w:eastAsia="ＭＳ ゴシック" w:hAnsi="ＭＳ ゴシック"/>
                <w:snapToGrid w:val="0"/>
                <w:w w:val="80"/>
                <w:sz w:val="20"/>
                <w:szCs w:val="20"/>
              </w:rPr>
            </w:pPr>
          </w:p>
        </w:tc>
        <w:tc>
          <w:tcPr>
            <w:tcW w:w="680" w:type="dxa"/>
            <w:textDirection w:val="tbRlV"/>
            <w:vAlign w:val="center"/>
          </w:tcPr>
          <w:p w14:paraId="041F0284" w14:textId="166490A2" w:rsidR="00DD0AAA" w:rsidRPr="00647CCC"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前日</w:t>
            </w:r>
            <w:r w:rsidRPr="00647CCC">
              <w:rPr>
                <w:rFonts w:ascii="ＭＳ ゴシック" w:eastAsia="ＭＳ ゴシック" w:hAnsi="ＭＳ ゴシック" w:hint="eastAsia"/>
                <w:snapToGrid w:val="0"/>
                <w:w w:val="80"/>
                <w:sz w:val="20"/>
                <w:szCs w:val="20"/>
              </w:rPr>
              <w:t>睡眠</w:t>
            </w:r>
            <w:r>
              <w:rPr>
                <w:rFonts w:ascii="ＭＳ ゴシック" w:eastAsia="ＭＳ ゴシック" w:hAnsi="ＭＳ ゴシック" w:hint="eastAsia"/>
                <w:snapToGrid w:val="0"/>
                <w:w w:val="80"/>
                <w:sz w:val="20"/>
                <w:szCs w:val="20"/>
              </w:rPr>
              <w:t>時間十分</w:t>
            </w:r>
          </w:p>
        </w:tc>
        <w:tc>
          <w:tcPr>
            <w:tcW w:w="680" w:type="dxa"/>
            <w:textDirection w:val="tbRlV"/>
            <w:vAlign w:val="center"/>
          </w:tcPr>
          <w:p w14:paraId="0D1032CB" w14:textId="77777777"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前日から三食･水分</w:t>
            </w:r>
          </w:p>
          <w:p w14:paraId="69FF24F6" w14:textId="45EF6C07" w:rsidR="00DD0AAA" w:rsidRPr="00647CCC" w:rsidRDefault="00DD0AAA" w:rsidP="00A01EC9">
            <w:pPr>
              <w:adjustRightInd w:val="0"/>
              <w:snapToGrid w:val="0"/>
              <w:spacing w:line="240" w:lineRule="exact"/>
              <w:ind w:left="113" w:right="113" w:firstLineChars="100" w:firstLine="159"/>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しっかり摂取</w:t>
            </w:r>
          </w:p>
        </w:tc>
        <w:tc>
          <w:tcPr>
            <w:tcW w:w="680" w:type="dxa"/>
            <w:textDirection w:val="tbRlV"/>
            <w:vAlign w:val="center"/>
          </w:tcPr>
          <w:p w14:paraId="7C39D6F7" w14:textId="7E033BF3"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前日から下痢など</w:t>
            </w:r>
          </w:p>
          <w:p w14:paraId="50F52B65" w14:textId="0FE5C8D2" w:rsidR="00DD0AAA" w:rsidRPr="00647CCC" w:rsidRDefault="00DD0AAA" w:rsidP="00A01EC9">
            <w:pPr>
              <w:adjustRightInd w:val="0"/>
              <w:snapToGrid w:val="0"/>
              <w:spacing w:line="240" w:lineRule="exact"/>
              <w:ind w:left="113" w:right="113" w:firstLineChars="100" w:firstLine="159"/>
              <w:rPr>
                <w:rFonts w:ascii="ＭＳ ゴシック" w:eastAsia="ＭＳ ゴシック" w:hAnsi="ＭＳ ゴシック"/>
                <w:snapToGrid w:val="0"/>
                <w:w w:val="80"/>
                <w:sz w:val="20"/>
                <w:szCs w:val="20"/>
              </w:rPr>
            </w:pPr>
            <w:r w:rsidRPr="00647CCC">
              <w:rPr>
                <w:rFonts w:ascii="ＭＳ ゴシック" w:eastAsia="ＭＳ ゴシック" w:hAnsi="ＭＳ ゴシック" w:hint="eastAsia"/>
                <w:snapToGrid w:val="0"/>
                <w:w w:val="80"/>
                <w:sz w:val="20"/>
                <w:szCs w:val="20"/>
              </w:rPr>
              <w:t>胃腸</w:t>
            </w:r>
            <w:r>
              <w:rPr>
                <w:rFonts w:ascii="ＭＳ ゴシック" w:eastAsia="ＭＳ ゴシック" w:hAnsi="ＭＳ ゴシック" w:hint="eastAsia"/>
                <w:snapToGrid w:val="0"/>
                <w:w w:val="80"/>
                <w:sz w:val="20"/>
                <w:szCs w:val="20"/>
              </w:rPr>
              <w:t>の不調なし</w:t>
            </w:r>
          </w:p>
        </w:tc>
        <w:tc>
          <w:tcPr>
            <w:tcW w:w="680" w:type="dxa"/>
            <w:textDirection w:val="tbRlV"/>
            <w:vAlign w:val="center"/>
          </w:tcPr>
          <w:p w14:paraId="4D215996" w14:textId="434054DD" w:rsidR="00DD0AAA" w:rsidRPr="00647CCC"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疲れ・</w:t>
            </w:r>
            <w:r w:rsidRPr="00647CCC">
              <w:rPr>
                <w:rFonts w:ascii="ＭＳ ゴシック" w:eastAsia="ＭＳ ゴシック" w:hAnsi="ＭＳ ゴシック" w:hint="eastAsia"/>
                <w:snapToGrid w:val="0"/>
                <w:w w:val="80"/>
                <w:sz w:val="20"/>
                <w:szCs w:val="20"/>
              </w:rPr>
              <w:t>だるさ</w:t>
            </w:r>
            <w:r>
              <w:rPr>
                <w:rFonts w:ascii="ＭＳ ゴシック" w:eastAsia="ＭＳ ゴシック" w:hAnsi="ＭＳ ゴシック" w:hint="eastAsia"/>
                <w:snapToGrid w:val="0"/>
                <w:w w:val="80"/>
                <w:sz w:val="20"/>
                <w:szCs w:val="20"/>
              </w:rPr>
              <w:t>なし</w:t>
            </w:r>
          </w:p>
        </w:tc>
        <w:tc>
          <w:tcPr>
            <w:tcW w:w="680" w:type="dxa"/>
            <w:textDirection w:val="tbRlV"/>
            <w:vAlign w:val="center"/>
          </w:tcPr>
          <w:p w14:paraId="34B20EB8" w14:textId="77777777"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事前の暑さの</w:t>
            </w:r>
          </w:p>
          <w:p w14:paraId="48E68396" w14:textId="39956E37" w:rsidR="00DD0AAA" w:rsidRDefault="00DD0AAA" w:rsidP="00A01EC9">
            <w:pPr>
              <w:adjustRightInd w:val="0"/>
              <w:snapToGrid w:val="0"/>
              <w:spacing w:line="240" w:lineRule="exact"/>
              <w:ind w:left="113" w:right="113" w:firstLineChars="100" w:firstLine="159"/>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慣れ十分</w:t>
            </w:r>
          </w:p>
        </w:tc>
        <w:tc>
          <w:tcPr>
            <w:tcW w:w="680" w:type="dxa"/>
            <w:textDirection w:val="tbRlV"/>
            <w:vAlign w:val="center"/>
          </w:tcPr>
          <w:p w14:paraId="4E52F72B" w14:textId="77777777"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過去１週間</w:t>
            </w:r>
          </w:p>
          <w:p w14:paraId="598D6E56" w14:textId="1371924B" w:rsidR="00DD0AAA" w:rsidRPr="00647CCC" w:rsidRDefault="00DD0AAA" w:rsidP="00A01EC9">
            <w:pPr>
              <w:adjustRightInd w:val="0"/>
              <w:snapToGrid w:val="0"/>
              <w:spacing w:line="240" w:lineRule="exact"/>
              <w:ind w:left="113" w:right="113" w:firstLineChars="100" w:firstLine="159"/>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熱中症症状なし</w:t>
            </w:r>
          </w:p>
        </w:tc>
        <w:tc>
          <w:tcPr>
            <w:tcW w:w="680" w:type="dxa"/>
            <w:textDirection w:val="tbRlV"/>
            <w:vAlign w:val="center"/>
          </w:tcPr>
          <w:p w14:paraId="6220D55D" w14:textId="56F587D4"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　１０：００</w:t>
            </w:r>
          </w:p>
        </w:tc>
        <w:tc>
          <w:tcPr>
            <w:tcW w:w="680" w:type="dxa"/>
            <w:textDirection w:val="tbRlV"/>
            <w:vAlign w:val="center"/>
          </w:tcPr>
          <w:p w14:paraId="4E55AF31" w14:textId="28F4EB59"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　１１：３０</w:t>
            </w:r>
          </w:p>
        </w:tc>
        <w:tc>
          <w:tcPr>
            <w:tcW w:w="680" w:type="dxa"/>
            <w:textDirection w:val="tbRlV"/>
            <w:vAlign w:val="center"/>
          </w:tcPr>
          <w:p w14:paraId="1A9E0419" w14:textId="2468A955"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　１３：００</w:t>
            </w:r>
          </w:p>
        </w:tc>
        <w:tc>
          <w:tcPr>
            <w:tcW w:w="680" w:type="dxa"/>
            <w:textDirection w:val="tbRlV"/>
            <w:vAlign w:val="center"/>
          </w:tcPr>
          <w:p w14:paraId="7C4D303D" w14:textId="020C3469"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　１４：３０</w:t>
            </w:r>
          </w:p>
        </w:tc>
        <w:tc>
          <w:tcPr>
            <w:tcW w:w="680" w:type="dxa"/>
            <w:textDirection w:val="tbRlV"/>
            <w:vAlign w:val="center"/>
          </w:tcPr>
          <w:p w14:paraId="6CE03B82" w14:textId="3E7E3B7F"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　１６：００</w:t>
            </w:r>
          </w:p>
        </w:tc>
        <w:tc>
          <w:tcPr>
            <w:tcW w:w="680" w:type="dxa"/>
            <w:textDirection w:val="tbRlV"/>
            <w:vAlign w:val="center"/>
          </w:tcPr>
          <w:p w14:paraId="716EFF50" w14:textId="20506CDE"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r>
              <w:rPr>
                <w:rFonts w:ascii="ＭＳ ゴシック" w:eastAsia="ＭＳ ゴシック" w:hAnsi="ＭＳ ゴシック" w:hint="eastAsia"/>
                <w:snapToGrid w:val="0"/>
                <w:w w:val="80"/>
                <w:sz w:val="20"/>
                <w:szCs w:val="20"/>
              </w:rPr>
              <w:t>（１６：００以後）</w:t>
            </w:r>
          </w:p>
        </w:tc>
        <w:tc>
          <w:tcPr>
            <w:tcW w:w="761" w:type="dxa"/>
            <w:vMerge/>
            <w:textDirection w:val="tbRlV"/>
          </w:tcPr>
          <w:p w14:paraId="3BC6B2B7" w14:textId="48E80424" w:rsidR="00DD0AAA" w:rsidRPr="00DD0AAA" w:rsidRDefault="00DD0AAA" w:rsidP="00DD0AAA">
            <w:pPr>
              <w:adjustRightInd w:val="0"/>
              <w:snapToGrid w:val="0"/>
              <w:spacing w:line="240" w:lineRule="exact"/>
              <w:ind w:left="113" w:right="113"/>
              <w:rPr>
                <w:rFonts w:ascii="ＭＳ ゴシック" w:eastAsia="ＭＳ ゴシック" w:hAnsi="ＭＳ ゴシック"/>
                <w:snapToGrid w:val="0"/>
                <w:w w:val="80"/>
                <w:sz w:val="20"/>
                <w:szCs w:val="20"/>
              </w:rPr>
            </w:pPr>
          </w:p>
        </w:tc>
        <w:tc>
          <w:tcPr>
            <w:tcW w:w="1842" w:type="dxa"/>
            <w:vMerge/>
            <w:textDirection w:val="tbRlV"/>
          </w:tcPr>
          <w:p w14:paraId="3AD95CA5" w14:textId="1405C0EB" w:rsidR="00DD0AAA" w:rsidRDefault="00DD0AAA" w:rsidP="00A01EC9">
            <w:pPr>
              <w:adjustRightInd w:val="0"/>
              <w:snapToGrid w:val="0"/>
              <w:spacing w:line="240" w:lineRule="exact"/>
              <w:ind w:left="113" w:right="113"/>
              <w:rPr>
                <w:rFonts w:ascii="ＭＳ ゴシック" w:eastAsia="ＭＳ ゴシック" w:hAnsi="ＭＳ ゴシック"/>
                <w:snapToGrid w:val="0"/>
                <w:w w:val="80"/>
                <w:sz w:val="20"/>
                <w:szCs w:val="20"/>
              </w:rPr>
            </w:pPr>
          </w:p>
        </w:tc>
      </w:tr>
      <w:tr w:rsidR="00DD0AAA" w14:paraId="2B5EF926" w14:textId="3FC409F9" w:rsidTr="00E748F8">
        <w:trPr>
          <w:trHeight w:val="425"/>
        </w:trPr>
        <w:tc>
          <w:tcPr>
            <w:tcW w:w="562" w:type="dxa"/>
            <w:shd w:val="clear" w:color="auto" w:fill="D9D9D9" w:themeFill="background1" w:themeFillShade="D9"/>
            <w:vAlign w:val="center"/>
          </w:tcPr>
          <w:p w14:paraId="131A8E66" w14:textId="77777777" w:rsidR="00DD0AAA" w:rsidRDefault="00DD0AAA"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例</w:t>
            </w:r>
          </w:p>
        </w:tc>
        <w:tc>
          <w:tcPr>
            <w:tcW w:w="2330" w:type="dxa"/>
            <w:shd w:val="clear" w:color="auto" w:fill="D9D9D9" w:themeFill="background1" w:themeFillShade="D9"/>
            <w:vAlign w:val="center"/>
          </w:tcPr>
          <w:p w14:paraId="7CD589E9" w14:textId="7777777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〇〇　〇〇</w:t>
            </w:r>
          </w:p>
        </w:tc>
        <w:tc>
          <w:tcPr>
            <w:tcW w:w="541" w:type="dxa"/>
            <w:shd w:val="clear" w:color="auto" w:fill="D9D9D9" w:themeFill="background1" w:themeFillShade="D9"/>
            <w:vAlign w:val="center"/>
          </w:tcPr>
          <w:p w14:paraId="2718ABF4" w14:textId="7777777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２</w:t>
            </w:r>
          </w:p>
        </w:tc>
        <w:tc>
          <w:tcPr>
            <w:tcW w:w="541" w:type="dxa"/>
            <w:shd w:val="clear" w:color="auto" w:fill="D9D9D9" w:themeFill="background1" w:themeFillShade="D9"/>
            <w:vAlign w:val="center"/>
          </w:tcPr>
          <w:p w14:paraId="7889704D" w14:textId="7777777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男</w:t>
            </w:r>
          </w:p>
        </w:tc>
        <w:tc>
          <w:tcPr>
            <w:tcW w:w="680" w:type="dxa"/>
            <w:shd w:val="clear" w:color="auto" w:fill="D9D9D9" w:themeFill="background1" w:themeFillShade="D9"/>
            <w:vAlign w:val="center"/>
          </w:tcPr>
          <w:p w14:paraId="4BA630CF" w14:textId="7B62F89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41AB5256" w14:textId="7777777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64827E9D" w14:textId="7777777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7D4030E9" w14:textId="7777777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22A15FB8" w14:textId="7777777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23E1E01A" w14:textId="7777777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26BD3440" w14:textId="04A5419A"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432F70CA" w14:textId="52D250F0"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6D93BC08" w14:textId="6977F687"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1DAB8670" w14:textId="3A399619"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53E35A0E" w14:textId="4E401CFD"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680" w:type="dxa"/>
            <w:shd w:val="clear" w:color="auto" w:fill="D9D9D9" w:themeFill="background1" w:themeFillShade="D9"/>
            <w:vAlign w:val="center"/>
          </w:tcPr>
          <w:p w14:paraId="69F75B7C" w14:textId="0CA502EF"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761" w:type="dxa"/>
            <w:shd w:val="clear" w:color="auto" w:fill="D9D9D9" w:themeFill="background1" w:themeFillShade="D9"/>
            <w:vAlign w:val="center"/>
          </w:tcPr>
          <w:p w14:paraId="60BB54C5" w14:textId="233096FC" w:rsidR="00DD0AAA" w:rsidRDefault="00DD0AAA" w:rsidP="00DD0AAA">
            <w:pPr>
              <w:snapToGrid w:val="0"/>
              <w:rPr>
                <w:rFonts w:ascii="ＭＳ 明朝" w:eastAsia="ＭＳ 明朝" w:hAnsi="ＭＳ 明朝"/>
                <w:sz w:val="20"/>
                <w:szCs w:val="20"/>
              </w:rPr>
            </w:pPr>
            <w:r>
              <w:rPr>
                <w:rFonts w:ascii="ＭＳ 明朝" w:eastAsia="ＭＳ 明朝" w:hAnsi="ＭＳ 明朝" w:hint="eastAsia"/>
                <w:sz w:val="20"/>
                <w:szCs w:val="20"/>
              </w:rPr>
              <w:t>✓</w:t>
            </w:r>
          </w:p>
        </w:tc>
        <w:tc>
          <w:tcPr>
            <w:tcW w:w="1842" w:type="dxa"/>
            <w:shd w:val="clear" w:color="auto" w:fill="D9D9D9" w:themeFill="background1" w:themeFillShade="D9"/>
          </w:tcPr>
          <w:p w14:paraId="5EBF5BBD" w14:textId="3C36CD87" w:rsidR="00DD0AAA" w:rsidRDefault="00DD0AAA" w:rsidP="00DD0AAA">
            <w:pPr>
              <w:snapToGrid w:val="0"/>
              <w:rPr>
                <w:rFonts w:ascii="ＭＳ 明朝" w:eastAsia="ＭＳ 明朝" w:hAnsi="ＭＳ 明朝"/>
                <w:sz w:val="20"/>
                <w:szCs w:val="20"/>
              </w:rPr>
            </w:pPr>
          </w:p>
        </w:tc>
      </w:tr>
      <w:tr w:rsidR="00DD0AAA" w14:paraId="13D0456A" w14:textId="6E2F4A08" w:rsidTr="00E748F8">
        <w:trPr>
          <w:trHeight w:val="425"/>
        </w:trPr>
        <w:tc>
          <w:tcPr>
            <w:tcW w:w="562" w:type="dxa"/>
            <w:vAlign w:val="center"/>
          </w:tcPr>
          <w:p w14:paraId="7588E704" w14:textId="7DCF37AD"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１</w:t>
            </w:r>
          </w:p>
        </w:tc>
        <w:tc>
          <w:tcPr>
            <w:tcW w:w="2330" w:type="dxa"/>
            <w:vAlign w:val="center"/>
          </w:tcPr>
          <w:p w14:paraId="201377D8" w14:textId="77777777" w:rsidR="00DD0AAA" w:rsidRDefault="00DD0AAA" w:rsidP="00DD0AAA">
            <w:pPr>
              <w:snapToGrid w:val="0"/>
              <w:rPr>
                <w:rFonts w:ascii="ＭＳ 明朝" w:eastAsia="ＭＳ 明朝" w:hAnsi="ＭＳ 明朝"/>
                <w:sz w:val="20"/>
                <w:szCs w:val="20"/>
              </w:rPr>
            </w:pPr>
          </w:p>
        </w:tc>
        <w:tc>
          <w:tcPr>
            <w:tcW w:w="541" w:type="dxa"/>
            <w:vAlign w:val="center"/>
          </w:tcPr>
          <w:p w14:paraId="25E968D2" w14:textId="77777777" w:rsidR="00DD0AAA" w:rsidRDefault="00DD0AAA" w:rsidP="00DD0AAA">
            <w:pPr>
              <w:snapToGrid w:val="0"/>
              <w:rPr>
                <w:rFonts w:ascii="ＭＳ 明朝" w:eastAsia="ＭＳ 明朝" w:hAnsi="ＭＳ 明朝"/>
                <w:sz w:val="20"/>
                <w:szCs w:val="20"/>
              </w:rPr>
            </w:pPr>
          </w:p>
        </w:tc>
        <w:tc>
          <w:tcPr>
            <w:tcW w:w="541" w:type="dxa"/>
            <w:vAlign w:val="center"/>
          </w:tcPr>
          <w:p w14:paraId="0667017B" w14:textId="77777777" w:rsidR="00DD0AAA" w:rsidRDefault="00DD0AAA" w:rsidP="00DD0AAA">
            <w:pPr>
              <w:snapToGrid w:val="0"/>
              <w:rPr>
                <w:rFonts w:ascii="ＭＳ 明朝" w:eastAsia="ＭＳ 明朝" w:hAnsi="ＭＳ 明朝"/>
                <w:sz w:val="20"/>
                <w:szCs w:val="20"/>
              </w:rPr>
            </w:pPr>
          </w:p>
        </w:tc>
        <w:tc>
          <w:tcPr>
            <w:tcW w:w="680" w:type="dxa"/>
            <w:vAlign w:val="center"/>
          </w:tcPr>
          <w:p w14:paraId="38B08036" w14:textId="308FC39E" w:rsidR="00DD0AAA" w:rsidRDefault="00DD0AAA" w:rsidP="00DD0AAA">
            <w:pPr>
              <w:snapToGrid w:val="0"/>
              <w:rPr>
                <w:rFonts w:ascii="ＭＳ 明朝" w:eastAsia="ＭＳ 明朝" w:hAnsi="ＭＳ 明朝"/>
                <w:sz w:val="20"/>
                <w:szCs w:val="20"/>
              </w:rPr>
            </w:pPr>
          </w:p>
        </w:tc>
        <w:tc>
          <w:tcPr>
            <w:tcW w:w="680" w:type="dxa"/>
            <w:vAlign w:val="center"/>
          </w:tcPr>
          <w:p w14:paraId="663357C1" w14:textId="77777777" w:rsidR="00DD0AAA" w:rsidRDefault="00DD0AAA" w:rsidP="00DD0AAA">
            <w:pPr>
              <w:snapToGrid w:val="0"/>
              <w:rPr>
                <w:rFonts w:ascii="ＭＳ 明朝" w:eastAsia="ＭＳ 明朝" w:hAnsi="ＭＳ 明朝"/>
                <w:sz w:val="20"/>
                <w:szCs w:val="20"/>
              </w:rPr>
            </w:pPr>
          </w:p>
        </w:tc>
        <w:tc>
          <w:tcPr>
            <w:tcW w:w="680" w:type="dxa"/>
            <w:vAlign w:val="center"/>
          </w:tcPr>
          <w:p w14:paraId="5ABA7389" w14:textId="77777777" w:rsidR="00DD0AAA" w:rsidRDefault="00DD0AAA" w:rsidP="00DD0AAA">
            <w:pPr>
              <w:snapToGrid w:val="0"/>
              <w:rPr>
                <w:rFonts w:ascii="ＭＳ 明朝" w:eastAsia="ＭＳ 明朝" w:hAnsi="ＭＳ 明朝"/>
                <w:sz w:val="20"/>
                <w:szCs w:val="20"/>
              </w:rPr>
            </w:pPr>
          </w:p>
        </w:tc>
        <w:tc>
          <w:tcPr>
            <w:tcW w:w="680" w:type="dxa"/>
            <w:vAlign w:val="center"/>
          </w:tcPr>
          <w:p w14:paraId="3DEF223D" w14:textId="77777777" w:rsidR="00DD0AAA" w:rsidRDefault="00DD0AAA" w:rsidP="00DD0AAA">
            <w:pPr>
              <w:snapToGrid w:val="0"/>
              <w:rPr>
                <w:rFonts w:ascii="ＭＳ 明朝" w:eastAsia="ＭＳ 明朝" w:hAnsi="ＭＳ 明朝"/>
                <w:sz w:val="20"/>
                <w:szCs w:val="20"/>
              </w:rPr>
            </w:pPr>
          </w:p>
        </w:tc>
        <w:tc>
          <w:tcPr>
            <w:tcW w:w="680" w:type="dxa"/>
            <w:vAlign w:val="center"/>
          </w:tcPr>
          <w:p w14:paraId="1A016557" w14:textId="77777777" w:rsidR="00DD0AAA" w:rsidRDefault="00DD0AAA" w:rsidP="00DD0AAA">
            <w:pPr>
              <w:snapToGrid w:val="0"/>
              <w:rPr>
                <w:rFonts w:ascii="ＭＳ 明朝" w:eastAsia="ＭＳ 明朝" w:hAnsi="ＭＳ 明朝"/>
                <w:sz w:val="20"/>
                <w:szCs w:val="20"/>
              </w:rPr>
            </w:pPr>
          </w:p>
        </w:tc>
        <w:tc>
          <w:tcPr>
            <w:tcW w:w="680" w:type="dxa"/>
            <w:vAlign w:val="center"/>
          </w:tcPr>
          <w:p w14:paraId="429972A7" w14:textId="77777777" w:rsidR="00DD0AAA" w:rsidRDefault="00DD0AAA" w:rsidP="00DD0AAA">
            <w:pPr>
              <w:snapToGrid w:val="0"/>
              <w:rPr>
                <w:rFonts w:ascii="ＭＳ 明朝" w:eastAsia="ＭＳ 明朝" w:hAnsi="ＭＳ 明朝"/>
                <w:sz w:val="20"/>
                <w:szCs w:val="20"/>
              </w:rPr>
            </w:pPr>
          </w:p>
        </w:tc>
        <w:tc>
          <w:tcPr>
            <w:tcW w:w="680" w:type="dxa"/>
            <w:vAlign w:val="center"/>
          </w:tcPr>
          <w:p w14:paraId="28407AF5" w14:textId="77777777" w:rsidR="00DD0AAA" w:rsidRDefault="00DD0AAA" w:rsidP="00DD0AAA">
            <w:pPr>
              <w:snapToGrid w:val="0"/>
              <w:rPr>
                <w:rFonts w:ascii="ＭＳ 明朝" w:eastAsia="ＭＳ 明朝" w:hAnsi="ＭＳ 明朝"/>
                <w:sz w:val="20"/>
                <w:szCs w:val="20"/>
              </w:rPr>
            </w:pPr>
          </w:p>
        </w:tc>
        <w:tc>
          <w:tcPr>
            <w:tcW w:w="680" w:type="dxa"/>
            <w:vAlign w:val="center"/>
          </w:tcPr>
          <w:p w14:paraId="33A22DE7" w14:textId="438A35D8" w:rsidR="00DD0AAA" w:rsidRDefault="00DD0AAA" w:rsidP="00DD0AAA">
            <w:pPr>
              <w:snapToGrid w:val="0"/>
              <w:rPr>
                <w:rFonts w:ascii="ＭＳ 明朝" w:eastAsia="ＭＳ 明朝" w:hAnsi="ＭＳ 明朝"/>
                <w:sz w:val="20"/>
                <w:szCs w:val="20"/>
              </w:rPr>
            </w:pPr>
          </w:p>
        </w:tc>
        <w:tc>
          <w:tcPr>
            <w:tcW w:w="680" w:type="dxa"/>
            <w:vAlign w:val="center"/>
          </w:tcPr>
          <w:p w14:paraId="6604100B" w14:textId="6409C61C" w:rsidR="00DD0AAA" w:rsidRDefault="00DD0AAA" w:rsidP="00DD0AAA">
            <w:pPr>
              <w:snapToGrid w:val="0"/>
              <w:rPr>
                <w:rFonts w:ascii="ＭＳ 明朝" w:eastAsia="ＭＳ 明朝" w:hAnsi="ＭＳ 明朝"/>
                <w:sz w:val="20"/>
                <w:szCs w:val="20"/>
              </w:rPr>
            </w:pPr>
          </w:p>
        </w:tc>
        <w:tc>
          <w:tcPr>
            <w:tcW w:w="680" w:type="dxa"/>
            <w:vAlign w:val="center"/>
          </w:tcPr>
          <w:p w14:paraId="3EFBE5B6" w14:textId="57A16748" w:rsidR="00DD0AAA" w:rsidRDefault="00DD0AAA" w:rsidP="00DD0AAA">
            <w:pPr>
              <w:snapToGrid w:val="0"/>
              <w:rPr>
                <w:rFonts w:ascii="ＭＳ 明朝" w:eastAsia="ＭＳ 明朝" w:hAnsi="ＭＳ 明朝"/>
                <w:sz w:val="20"/>
                <w:szCs w:val="20"/>
              </w:rPr>
            </w:pPr>
          </w:p>
        </w:tc>
        <w:tc>
          <w:tcPr>
            <w:tcW w:w="680" w:type="dxa"/>
            <w:vAlign w:val="center"/>
          </w:tcPr>
          <w:p w14:paraId="0324F94B" w14:textId="585138C6" w:rsidR="00DD0AAA" w:rsidRDefault="00DD0AAA" w:rsidP="00DD0AAA">
            <w:pPr>
              <w:snapToGrid w:val="0"/>
              <w:rPr>
                <w:rFonts w:ascii="ＭＳ 明朝" w:eastAsia="ＭＳ 明朝" w:hAnsi="ＭＳ 明朝"/>
                <w:sz w:val="20"/>
                <w:szCs w:val="20"/>
              </w:rPr>
            </w:pPr>
          </w:p>
        </w:tc>
        <w:tc>
          <w:tcPr>
            <w:tcW w:w="680" w:type="dxa"/>
            <w:vAlign w:val="center"/>
          </w:tcPr>
          <w:p w14:paraId="56CED993" w14:textId="54029BEF" w:rsidR="00DD0AAA" w:rsidRDefault="00DD0AAA" w:rsidP="00DD0AAA">
            <w:pPr>
              <w:snapToGrid w:val="0"/>
              <w:rPr>
                <w:rFonts w:ascii="ＭＳ 明朝" w:eastAsia="ＭＳ 明朝" w:hAnsi="ＭＳ 明朝"/>
                <w:sz w:val="20"/>
                <w:szCs w:val="20"/>
              </w:rPr>
            </w:pPr>
          </w:p>
        </w:tc>
        <w:tc>
          <w:tcPr>
            <w:tcW w:w="761" w:type="dxa"/>
            <w:vAlign w:val="center"/>
          </w:tcPr>
          <w:p w14:paraId="33DB6E9B" w14:textId="77777777" w:rsidR="00DD0AAA" w:rsidRDefault="00DD0AAA" w:rsidP="00DD0AAA">
            <w:pPr>
              <w:snapToGrid w:val="0"/>
              <w:rPr>
                <w:rFonts w:ascii="ＭＳ 明朝" w:eastAsia="ＭＳ 明朝" w:hAnsi="ＭＳ 明朝"/>
                <w:sz w:val="20"/>
                <w:szCs w:val="20"/>
              </w:rPr>
            </w:pPr>
          </w:p>
        </w:tc>
        <w:tc>
          <w:tcPr>
            <w:tcW w:w="1842" w:type="dxa"/>
          </w:tcPr>
          <w:p w14:paraId="27381616" w14:textId="3C06281F" w:rsidR="00DD0AAA" w:rsidRDefault="00DD0AAA" w:rsidP="00DD0AAA">
            <w:pPr>
              <w:snapToGrid w:val="0"/>
              <w:rPr>
                <w:rFonts w:ascii="ＭＳ 明朝" w:eastAsia="ＭＳ 明朝" w:hAnsi="ＭＳ 明朝"/>
                <w:sz w:val="20"/>
                <w:szCs w:val="20"/>
              </w:rPr>
            </w:pPr>
          </w:p>
        </w:tc>
      </w:tr>
      <w:tr w:rsidR="00DD0AAA" w14:paraId="5A2D4443" w14:textId="2DB4032A" w:rsidTr="00E748F8">
        <w:trPr>
          <w:trHeight w:val="425"/>
        </w:trPr>
        <w:tc>
          <w:tcPr>
            <w:tcW w:w="562" w:type="dxa"/>
            <w:vAlign w:val="center"/>
          </w:tcPr>
          <w:p w14:paraId="3803B7B2" w14:textId="1197F1B8"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２</w:t>
            </w:r>
          </w:p>
        </w:tc>
        <w:tc>
          <w:tcPr>
            <w:tcW w:w="2330" w:type="dxa"/>
            <w:vAlign w:val="center"/>
          </w:tcPr>
          <w:p w14:paraId="01AAE662" w14:textId="77777777" w:rsidR="00DD0AAA" w:rsidRDefault="00DD0AAA" w:rsidP="00DD0AAA">
            <w:pPr>
              <w:snapToGrid w:val="0"/>
              <w:rPr>
                <w:rFonts w:ascii="ＭＳ 明朝" w:eastAsia="ＭＳ 明朝" w:hAnsi="ＭＳ 明朝"/>
                <w:sz w:val="20"/>
                <w:szCs w:val="20"/>
              </w:rPr>
            </w:pPr>
          </w:p>
        </w:tc>
        <w:tc>
          <w:tcPr>
            <w:tcW w:w="541" w:type="dxa"/>
            <w:vAlign w:val="center"/>
          </w:tcPr>
          <w:p w14:paraId="1454F25B" w14:textId="77777777" w:rsidR="00DD0AAA" w:rsidRDefault="00DD0AAA" w:rsidP="00DD0AAA">
            <w:pPr>
              <w:snapToGrid w:val="0"/>
              <w:rPr>
                <w:rFonts w:ascii="ＭＳ 明朝" w:eastAsia="ＭＳ 明朝" w:hAnsi="ＭＳ 明朝"/>
                <w:sz w:val="20"/>
                <w:szCs w:val="20"/>
              </w:rPr>
            </w:pPr>
          </w:p>
        </w:tc>
        <w:tc>
          <w:tcPr>
            <w:tcW w:w="541" w:type="dxa"/>
            <w:vAlign w:val="center"/>
          </w:tcPr>
          <w:p w14:paraId="19E23BBE" w14:textId="77777777" w:rsidR="00DD0AAA" w:rsidRDefault="00DD0AAA" w:rsidP="00DD0AAA">
            <w:pPr>
              <w:snapToGrid w:val="0"/>
              <w:rPr>
                <w:rFonts w:ascii="ＭＳ 明朝" w:eastAsia="ＭＳ 明朝" w:hAnsi="ＭＳ 明朝"/>
                <w:sz w:val="20"/>
                <w:szCs w:val="20"/>
              </w:rPr>
            </w:pPr>
          </w:p>
        </w:tc>
        <w:tc>
          <w:tcPr>
            <w:tcW w:w="680" w:type="dxa"/>
            <w:vAlign w:val="center"/>
          </w:tcPr>
          <w:p w14:paraId="171AB8B9" w14:textId="77777777" w:rsidR="00DD0AAA" w:rsidRDefault="00DD0AAA" w:rsidP="00DD0AAA">
            <w:pPr>
              <w:snapToGrid w:val="0"/>
              <w:rPr>
                <w:rFonts w:ascii="ＭＳ 明朝" w:eastAsia="ＭＳ 明朝" w:hAnsi="ＭＳ 明朝"/>
                <w:sz w:val="20"/>
                <w:szCs w:val="20"/>
              </w:rPr>
            </w:pPr>
          </w:p>
        </w:tc>
        <w:tc>
          <w:tcPr>
            <w:tcW w:w="680" w:type="dxa"/>
            <w:vAlign w:val="center"/>
          </w:tcPr>
          <w:p w14:paraId="772D5CBB" w14:textId="77777777" w:rsidR="00DD0AAA" w:rsidRDefault="00DD0AAA" w:rsidP="00DD0AAA">
            <w:pPr>
              <w:snapToGrid w:val="0"/>
              <w:rPr>
                <w:rFonts w:ascii="ＭＳ 明朝" w:eastAsia="ＭＳ 明朝" w:hAnsi="ＭＳ 明朝"/>
                <w:sz w:val="20"/>
                <w:szCs w:val="20"/>
              </w:rPr>
            </w:pPr>
          </w:p>
        </w:tc>
        <w:tc>
          <w:tcPr>
            <w:tcW w:w="680" w:type="dxa"/>
            <w:vAlign w:val="center"/>
          </w:tcPr>
          <w:p w14:paraId="224B75BC" w14:textId="77777777" w:rsidR="00DD0AAA" w:rsidRDefault="00DD0AAA" w:rsidP="00DD0AAA">
            <w:pPr>
              <w:snapToGrid w:val="0"/>
              <w:rPr>
                <w:rFonts w:ascii="ＭＳ 明朝" w:eastAsia="ＭＳ 明朝" w:hAnsi="ＭＳ 明朝"/>
                <w:sz w:val="20"/>
                <w:szCs w:val="20"/>
              </w:rPr>
            </w:pPr>
          </w:p>
        </w:tc>
        <w:tc>
          <w:tcPr>
            <w:tcW w:w="680" w:type="dxa"/>
            <w:vAlign w:val="center"/>
          </w:tcPr>
          <w:p w14:paraId="43F07441" w14:textId="77777777" w:rsidR="00DD0AAA" w:rsidRDefault="00DD0AAA" w:rsidP="00DD0AAA">
            <w:pPr>
              <w:snapToGrid w:val="0"/>
              <w:rPr>
                <w:rFonts w:ascii="ＭＳ 明朝" w:eastAsia="ＭＳ 明朝" w:hAnsi="ＭＳ 明朝"/>
                <w:sz w:val="20"/>
                <w:szCs w:val="20"/>
              </w:rPr>
            </w:pPr>
          </w:p>
        </w:tc>
        <w:tc>
          <w:tcPr>
            <w:tcW w:w="680" w:type="dxa"/>
            <w:vAlign w:val="center"/>
          </w:tcPr>
          <w:p w14:paraId="7AA8BBF9" w14:textId="77777777" w:rsidR="00DD0AAA" w:rsidRDefault="00DD0AAA" w:rsidP="00DD0AAA">
            <w:pPr>
              <w:snapToGrid w:val="0"/>
              <w:rPr>
                <w:rFonts w:ascii="ＭＳ 明朝" w:eastAsia="ＭＳ 明朝" w:hAnsi="ＭＳ 明朝"/>
                <w:sz w:val="20"/>
                <w:szCs w:val="20"/>
              </w:rPr>
            </w:pPr>
          </w:p>
        </w:tc>
        <w:tc>
          <w:tcPr>
            <w:tcW w:w="680" w:type="dxa"/>
            <w:vAlign w:val="center"/>
          </w:tcPr>
          <w:p w14:paraId="364041E8" w14:textId="77777777" w:rsidR="00DD0AAA" w:rsidRDefault="00DD0AAA" w:rsidP="00DD0AAA">
            <w:pPr>
              <w:snapToGrid w:val="0"/>
              <w:rPr>
                <w:rFonts w:ascii="ＭＳ 明朝" w:eastAsia="ＭＳ 明朝" w:hAnsi="ＭＳ 明朝"/>
                <w:sz w:val="20"/>
                <w:szCs w:val="20"/>
              </w:rPr>
            </w:pPr>
          </w:p>
        </w:tc>
        <w:tc>
          <w:tcPr>
            <w:tcW w:w="680" w:type="dxa"/>
            <w:vAlign w:val="center"/>
          </w:tcPr>
          <w:p w14:paraId="11013880" w14:textId="77777777" w:rsidR="00DD0AAA" w:rsidRDefault="00DD0AAA" w:rsidP="00DD0AAA">
            <w:pPr>
              <w:snapToGrid w:val="0"/>
              <w:rPr>
                <w:rFonts w:ascii="ＭＳ 明朝" w:eastAsia="ＭＳ 明朝" w:hAnsi="ＭＳ 明朝"/>
                <w:sz w:val="20"/>
                <w:szCs w:val="20"/>
              </w:rPr>
            </w:pPr>
          </w:p>
        </w:tc>
        <w:tc>
          <w:tcPr>
            <w:tcW w:w="680" w:type="dxa"/>
            <w:vAlign w:val="center"/>
          </w:tcPr>
          <w:p w14:paraId="5BD4DFDC" w14:textId="641CD578" w:rsidR="00DD0AAA" w:rsidRDefault="00DD0AAA" w:rsidP="00DD0AAA">
            <w:pPr>
              <w:snapToGrid w:val="0"/>
              <w:rPr>
                <w:rFonts w:ascii="ＭＳ 明朝" w:eastAsia="ＭＳ 明朝" w:hAnsi="ＭＳ 明朝"/>
                <w:sz w:val="20"/>
                <w:szCs w:val="20"/>
              </w:rPr>
            </w:pPr>
          </w:p>
        </w:tc>
        <w:tc>
          <w:tcPr>
            <w:tcW w:w="680" w:type="dxa"/>
            <w:vAlign w:val="center"/>
          </w:tcPr>
          <w:p w14:paraId="2131608F" w14:textId="6FC7B76E" w:rsidR="00DD0AAA" w:rsidRDefault="00DD0AAA" w:rsidP="00DD0AAA">
            <w:pPr>
              <w:snapToGrid w:val="0"/>
              <w:rPr>
                <w:rFonts w:ascii="ＭＳ 明朝" w:eastAsia="ＭＳ 明朝" w:hAnsi="ＭＳ 明朝"/>
                <w:sz w:val="20"/>
                <w:szCs w:val="20"/>
              </w:rPr>
            </w:pPr>
          </w:p>
        </w:tc>
        <w:tc>
          <w:tcPr>
            <w:tcW w:w="680" w:type="dxa"/>
            <w:vAlign w:val="center"/>
          </w:tcPr>
          <w:p w14:paraId="3472F5F6" w14:textId="7C044663" w:rsidR="00DD0AAA" w:rsidRDefault="00DD0AAA" w:rsidP="00DD0AAA">
            <w:pPr>
              <w:snapToGrid w:val="0"/>
              <w:rPr>
                <w:rFonts w:ascii="ＭＳ 明朝" w:eastAsia="ＭＳ 明朝" w:hAnsi="ＭＳ 明朝"/>
                <w:sz w:val="20"/>
                <w:szCs w:val="20"/>
              </w:rPr>
            </w:pPr>
          </w:p>
        </w:tc>
        <w:tc>
          <w:tcPr>
            <w:tcW w:w="680" w:type="dxa"/>
            <w:vAlign w:val="center"/>
          </w:tcPr>
          <w:p w14:paraId="0AA503E7" w14:textId="60A85287" w:rsidR="00DD0AAA" w:rsidRDefault="00DD0AAA" w:rsidP="00DD0AAA">
            <w:pPr>
              <w:snapToGrid w:val="0"/>
              <w:rPr>
                <w:rFonts w:ascii="ＭＳ 明朝" w:eastAsia="ＭＳ 明朝" w:hAnsi="ＭＳ 明朝"/>
                <w:sz w:val="20"/>
                <w:szCs w:val="20"/>
              </w:rPr>
            </w:pPr>
          </w:p>
        </w:tc>
        <w:tc>
          <w:tcPr>
            <w:tcW w:w="680" w:type="dxa"/>
            <w:vAlign w:val="center"/>
          </w:tcPr>
          <w:p w14:paraId="6BE481C0" w14:textId="3C7C6114" w:rsidR="00DD0AAA" w:rsidRDefault="00DD0AAA" w:rsidP="00DD0AAA">
            <w:pPr>
              <w:snapToGrid w:val="0"/>
              <w:rPr>
                <w:rFonts w:ascii="ＭＳ 明朝" w:eastAsia="ＭＳ 明朝" w:hAnsi="ＭＳ 明朝"/>
                <w:sz w:val="20"/>
                <w:szCs w:val="20"/>
              </w:rPr>
            </w:pPr>
          </w:p>
        </w:tc>
        <w:tc>
          <w:tcPr>
            <w:tcW w:w="761" w:type="dxa"/>
            <w:vAlign w:val="center"/>
          </w:tcPr>
          <w:p w14:paraId="1749D7A8" w14:textId="77777777" w:rsidR="00DD0AAA" w:rsidRDefault="00DD0AAA" w:rsidP="00DD0AAA">
            <w:pPr>
              <w:snapToGrid w:val="0"/>
              <w:rPr>
                <w:rFonts w:ascii="ＭＳ 明朝" w:eastAsia="ＭＳ 明朝" w:hAnsi="ＭＳ 明朝"/>
                <w:sz w:val="20"/>
                <w:szCs w:val="20"/>
              </w:rPr>
            </w:pPr>
          </w:p>
        </w:tc>
        <w:tc>
          <w:tcPr>
            <w:tcW w:w="1842" w:type="dxa"/>
          </w:tcPr>
          <w:p w14:paraId="6DEA2C6F" w14:textId="32FCCAD2" w:rsidR="00DD0AAA" w:rsidRDefault="00DD0AAA" w:rsidP="00DD0AAA">
            <w:pPr>
              <w:snapToGrid w:val="0"/>
              <w:rPr>
                <w:rFonts w:ascii="ＭＳ 明朝" w:eastAsia="ＭＳ 明朝" w:hAnsi="ＭＳ 明朝"/>
                <w:sz w:val="20"/>
                <w:szCs w:val="20"/>
              </w:rPr>
            </w:pPr>
          </w:p>
        </w:tc>
      </w:tr>
      <w:tr w:rsidR="00DD0AAA" w14:paraId="4892C8C0" w14:textId="4BB797C8" w:rsidTr="00E748F8">
        <w:trPr>
          <w:trHeight w:val="425"/>
        </w:trPr>
        <w:tc>
          <w:tcPr>
            <w:tcW w:w="562" w:type="dxa"/>
            <w:vAlign w:val="center"/>
          </w:tcPr>
          <w:p w14:paraId="15A09629" w14:textId="0D20DBB7"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３</w:t>
            </w:r>
          </w:p>
        </w:tc>
        <w:tc>
          <w:tcPr>
            <w:tcW w:w="2330" w:type="dxa"/>
            <w:vAlign w:val="center"/>
          </w:tcPr>
          <w:p w14:paraId="4CAD51E0" w14:textId="77777777" w:rsidR="00DD0AAA" w:rsidRDefault="00DD0AAA" w:rsidP="00DD0AAA">
            <w:pPr>
              <w:snapToGrid w:val="0"/>
              <w:rPr>
                <w:rFonts w:ascii="ＭＳ 明朝" w:eastAsia="ＭＳ 明朝" w:hAnsi="ＭＳ 明朝"/>
                <w:sz w:val="20"/>
                <w:szCs w:val="20"/>
              </w:rPr>
            </w:pPr>
          </w:p>
        </w:tc>
        <w:tc>
          <w:tcPr>
            <w:tcW w:w="541" w:type="dxa"/>
            <w:vAlign w:val="center"/>
          </w:tcPr>
          <w:p w14:paraId="302AD3F2" w14:textId="77777777" w:rsidR="00DD0AAA" w:rsidRDefault="00DD0AAA" w:rsidP="00DD0AAA">
            <w:pPr>
              <w:snapToGrid w:val="0"/>
              <w:rPr>
                <w:rFonts w:ascii="ＭＳ 明朝" w:eastAsia="ＭＳ 明朝" w:hAnsi="ＭＳ 明朝"/>
                <w:sz w:val="20"/>
                <w:szCs w:val="20"/>
              </w:rPr>
            </w:pPr>
          </w:p>
        </w:tc>
        <w:tc>
          <w:tcPr>
            <w:tcW w:w="541" w:type="dxa"/>
            <w:vAlign w:val="center"/>
          </w:tcPr>
          <w:p w14:paraId="7611AF05" w14:textId="77777777" w:rsidR="00DD0AAA" w:rsidRDefault="00DD0AAA" w:rsidP="00DD0AAA">
            <w:pPr>
              <w:snapToGrid w:val="0"/>
              <w:rPr>
                <w:rFonts w:ascii="ＭＳ 明朝" w:eastAsia="ＭＳ 明朝" w:hAnsi="ＭＳ 明朝"/>
                <w:sz w:val="20"/>
                <w:szCs w:val="20"/>
              </w:rPr>
            </w:pPr>
          </w:p>
        </w:tc>
        <w:tc>
          <w:tcPr>
            <w:tcW w:w="680" w:type="dxa"/>
            <w:vAlign w:val="center"/>
          </w:tcPr>
          <w:p w14:paraId="1F74574B" w14:textId="77777777" w:rsidR="00DD0AAA" w:rsidRDefault="00DD0AAA" w:rsidP="00DD0AAA">
            <w:pPr>
              <w:snapToGrid w:val="0"/>
              <w:rPr>
                <w:rFonts w:ascii="ＭＳ 明朝" w:eastAsia="ＭＳ 明朝" w:hAnsi="ＭＳ 明朝"/>
                <w:sz w:val="20"/>
                <w:szCs w:val="20"/>
              </w:rPr>
            </w:pPr>
          </w:p>
        </w:tc>
        <w:tc>
          <w:tcPr>
            <w:tcW w:w="680" w:type="dxa"/>
            <w:vAlign w:val="center"/>
          </w:tcPr>
          <w:p w14:paraId="4D45911E" w14:textId="77777777" w:rsidR="00DD0AAA" w:rsidRDefault="00DD0AAA" w:rsidP="00DD0AAA">
            <w:pPr>
              <w:snapToGrid w:val="0"/>
              <w:rPr>
                <w:rFonts w:ascii="ＭＳ 明朝" w:eastAsia="ＭＳ 明朝" w:hAnsi="ＭＳ 明朝"/>
                <w:sz w:val="20"/>
                <w:szCs w:val="20"/>
              </w:rPr>
            </w:pPr>
          </w:p>
        </w:tc>
        <w:tc>
          <w:tcPr>
            <w:tcW w:w="680" w:type="dxa"/>
            <w:vAlign w:val="center"/>
          </w:tcPr>
          <w:p w14:paraId="00DD0092" w14:textId="77777777" w:rsidR="00DD0AAA" w:rsidRDefault="00DD0AAA" w:rsidP="00DD0AAA">
            <w:pPr>
              <w:snapToGrid w:val="0"/>
              <w:rPr>
                <w:rFonts w:ascii="ＭＳ 明朝" w:eastAsia="ＭＳ 明朝" w:hAnsi="ＭＳ 明朝"/>
                <w:sz w:val="20"/>
                <w:szCs w:val="20"/>
              </w:rPr>
            </w:pPr>
          </w:p>
        </w:tc>
        <w:tc>
          <w:tcPr>
            <w:tcW w:w="680" w:type="dxa"/>
            <w:vAlign w:val="center"/>
          </w:tcPr>
          <w:p w14:paraId="396B9E42" w14:textId="77777777" w:rsidR="00DD0AAA" w:rsidRDefault="00DD0AAA" w:rsidP="00DD0AAA">
            <w:pPr>
              <w:snapToGrid w:val="0"/>
              <w:rPr>
                <w:rFonts w:ascii="ＭＳ 明朝" w:eastAsia="ＭＳ 明朝" w:hAnsi="ＭＳ 明朝"/>
                <w:sz w:val="20"/>
                <w:szCs w:val="20"/>
              </w:rPr>
            </w:pPr>
          </w:p>
        </w:tc>
        <w:tc>
          <w:tcPr>
            <w:tcW w:w="680" w:type="dxa"/>
            <w:vAlign w:val="center"/>
          </w:tcPr>
          <w:p w14:paraId="70A30CD0" w14:textId="77777777" w:rsidR="00DD0AAA" w:rsidRDefault="00DD0AAA" w:rsidP="00DD0AAA">
            <w:pPr>
              <w:snapToGrid w:val="0"/>
              <w:rPr>
                <w:rFonts w:ascii="ＭＳ 明朝" w:eastAsia="ＭＳ 明朝" w:hAnsi="ＭＳ 明朝"/>
                <w:sz w:val="20"/>
                <w:szCs w:val="20"/>
              </w:rPr>
            </w:pPr>
          </w:p>
        </w:tc>
        <w:tc>
          <w:tcPr>
            <w:tcW w:w="680" w:type="dxa"/>
            <w:vAlign w:val="center"/>
          </w:tcPr>
          <w:p w14:paraId="3A2F6DC4" w14:textId="77777777" w:rsidR="00DD0AAA" w:rsidRDefault="00DD0AAA" w:rsidP="00DD0AAA">
            <w:pPr>
              <w:snapToGrid w:val="0"/>
              <w:rPr>
                <w:rFonts w:ascii="ＭＳ 明朝" w:eastAsia="ＭＳ 明朝" w:hAnsi="ＭＳ 明朝"/>
                <w:sz w:val="20"/>
                <w:szCs w:val="20"/>
              </w:rPr>
            </w:pPr>
          </w:p>
        </w:tc>
        <w:tc>
          <w:tcPr>
            <w:tcW w:w="680" w:type="dxa"/>
            <w:vAlign w:val="center"/>
          </w:tcPr>
          <w:p w14:paraId="38F8A350" w14:textId="122CFD94" w:rsidR="00DD0AAA" w:rsidRDefault="00DD0AAA" w:rsidP="00DD0AAA">
            <w:pPr>
              <w:snapToGrid w:val="0"/>
              <w:rPr>
                <w:rFonts w:ascii="ＭＳ 明朝" w:eastAsia="ＭＳ 明朝" w:hAnsi="ＭＳ 明朝"/>
                <w:sz w:val="20"/>
                <w:szCs w:val="20"/>
              </w:rPr>
            </w:pPr>
          </w:p>
        </w:tc>
        <w:tc>
          <w:tcPr>
            <w:tcW w:w="680" w:type="dxa"/>
            <w:vAlign w:val="center"/>
          </w:tcPr>
          <w:p w14:paraId="6D4FFADA" w14:textId="76E1369A" w:rsidR="00DD0AAA" w:rsidRDefault="00DD0AAA" w:rsidP="00DD0AAA">
            <w:pPr>
              <w:snapToGrid w:val="0"/>
              <w:rPr>
                <w:rFonts w:ascii="ＭＳ 明朝" w:eastAsia="ＭＳ 明朝" w:hAnsi="ＭＳ 明朝"/>
                <w:sz w:val="20"/>
                <w:szCs w:val="20"/>
              </w:rPr>
            </w:pPr>
          </w:p>
        </w:tc>
        <w:tc>
          <w:tcPr>
            <w:tcW w:w="680" w:type="dxa"/>
            <w:vAlign w:val="center"/>
          </w:tcPr>
          <w:p w14:paraId="2FD8ED0C" w14:textId="109CE027" w:rsidR="00DD0AAA" w:rsidRDefault="00DD0AAA" w:rsidP="00DD0AAA">
            <w:pPr>
              <w:snapToGrid w:val="0"/>
              <w:rPr>
                <w:rFonts w:ascii="ＭＳ 明朝" w:eastAsia="ＭＳ 明朝" w:hAnsi="ＭＳ 明朝"/>
                <w:sz w:val="20"/>
                <w:szCs w:val="20"/>
              </w:rPr>
            </w:pPr>
          </w:p>
        </w:tc>
        <w:tc>
          <w:tcPr>
            <w:tcW w:w="680" w:type="dxa"/>
            <w:vAlign w:val="center"/>
          </w:tcPr>
          <w:p w14:paraId="33E7CCA5" w14:textId="7E52216A" w:rsidR="00DD0AAA" w:rsidRDefault="00DD0AAA" w:rsidP="00DD0AAA">
            <w:pPr>
              <w:snapToGrid w:val="0"/>
              <w:rPr>
                <w:rFonts w:ascii="ＭＳ 明朝" w:eastAsia="ＭＳ 明朝" w:hAnsi="ＭＳ 明朝"/>
                <w:sz w:val="20"/>
                <w:szCs w:val="20"/>
              </w:rPr>
            </w:pPr>
          </w:p>
        </w:tc>
        <w:tc>
          <w:tcPr>
            <w:tcW w:w="680" w:type="dxa"/>
            <w:vAlign w:val="center"/>
          </w:tcPr>
          <w:p w14:paraId="6E85CBF0" w14:textId="3952ADF1" w:rsidR="00DD0AAA" w:rsidRDefault="00DD0AAA" w:rsidP="00DD0AAA">
            <w:pPr>
              <w:snapToGrid w:val="0"/>
              <w:rPr>
                <w:rFonts w:ascii="ＭＳ 明朝" w:eastAsia="ＭＳ 明朝" w:hAnsi="ＭＳ 明朝"/>
                <w:sz w:val="20"/>
                <w:szCs w:val="20"/>
              </w:rPr>
            </w:pPr>
          </w:p>
        </w:tc>
        <w:tc>
          <w:tcPr>
            <w:tcW w:w="680" w:type="dxa"/>
            <w:vAlign w:val="center"/>
          </w:tcPr>
          <w:p w14:paraId="53737148" w14:textId="779371E8" w:rsidR="00DD0AAA" w:rsidRDefault="00DD0AAA" w:rsidP="00DD0AAA">
            <w:pPr>
              <w:snapToGrid w:val="0"/>
              <w:rPr>
                <w:rFonts w:ascii="ＭＳ 明朝" w:eastAsia="ＭＳ 明朝" w:hAnsi="ＭＳ 明朝"/>
                <w:sz w:val="20"/>
                <w:szCs w:val="20"/>
              </w:rPr>
            </w:pPr>
          </w:p>
        </w:tc>
        <w:tc>
          <w:tcPr>
            <w:tcW w:w="761" w:type="dxa"/>
            <w:vAlign w:val="center"/>
          </w:tcPr>
          <w:p w14:paraId="50AE8FAB" w14:textId="77777777" w:rsidR="00DD0AAA" w:rsidRDefault="00DD0AAA" w:rsidP="00DD0AAA">
            <w:pPr>
              <w:snapToGrid w:val="0"/>
              <w:rPr>
                <w:rFonts w:ascii="ＭＳ 明朝" w:eastAsia="ＭＳ 明朝" w:hAnsi="ＭＳ 明朝"/>
                <w:sz w:val="20"/>
                <w:szCs w:val="20"/>
              </w:rPr>
            </w:pPr>
          </w:p>
        </w:tc>
        <w:tc>
          <w:tcPr>
            <w:tcW w:w="1842" w:type="dxa"/>
          </w:tcPr>
          <w:p w14:paraId="5D46BE6D" w14:textId="06E31523" w:rsidR="00DD0AAA" w:rsidRDefault="00DD0AAA" w:rsidP="00DD0AAA">
            <w:pPr>
              <w:snapToGrid w:val="0"/>
              <w:rPr>
                <w:rFonts w:ascii="ＭＳ 明朝" w:eastAsia="ＭＳ 明朝" w:hAnsi="ＭＳ 明朝"/>
                <w:sz w:val="20"/>
                <w:szCs w:val="20"/>
              </w:rPr>
            </w:pPr>
          </w:p>
        </w:tc>
      </w:tr>
      <w:tr w:rsidR="00DD0AAA" w14:paraId="566E42C2" w14:textId="7E045594" w:rsidTr="00E748F8">
        <w:trPr>
          <w:trHeight w:val="425"/>
        </w:trPr>
        <w:tc>
          <w:tcPr>
            <w:tcW w:w="562" w:type="dxa"/>
            <w:vAlign w:val="center"/>
          </w:tcPr>
          <w:p w14:paraId="640FA279" w14:textId="4099B3FA"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４</w:t>
            </w:r>
          </w:p>
        </w:tc>
        <w:tc>
          <w:tcPr>
            <w:tcW w:w="2330" w:type="dxa"/>
            <w:vAlign w:val="center"/>
          </w:tcPr>
          <w:p w14:paraId="46D8ECB9" w14:textId="77777777" w:rsidR="00DD0AAA" w:rsidRDefault="00DD0AAA" w:rsidP="00DD0AAA">
            <w:pPr>
              <w:snapToGrid w:val="0"/>
              <w:rPr>
                <w:rFonts w:ascii="ＭＳ 明朝" w:eastAsia="ＭＳ 明朝" w:hAnsi="ＭＳ 明朝"/>
                <w:sz w:val="20"/>
                <w:szCs w:val="20"/>
              </w:rPr>
            </w:pPr>
          </w:p>
        </w:tc>
        <w:tc>
          <w:tcPr>
            <w:tcW w:w="541" w:type="dxa"/>
            <w:vAlign w:val="center"/>
          </w:tcPr>
          <w:p w14:paraId="0AFE5D36" w14:textId="77777777" w:rsidR="00DD0AAA" w:rsidRDefault="00DD0AAA" w:rsidP="00DD0AAA">
            <w:pPr>
              <w:snapToGrid w:val="0"/>
              <w:rPr>
                <w:rFonts w:ascii="ＭＳ 明朝" w:eastAsia="ＭＳ 明朝" w:hAnsi="ＭＳ 明朝"/>
                <w:sz w:val="20"/>
                <w:szCs w:val="20"/>
              </w:rPr>
            </w:pPr>
          </w:p>
        </w:tc>
        <w:tc>
          <w:tcPr>
            <w:tcW w:w="541" w:type="dxa"/>
            <w:vAlign w:val="center"/>
          </w:tcPr>
          <w:p w14:paraId="5B4A9896" w14:textId="77777777" w:rsidR="00DD0AAA" w:rsidRDefault="00DD0AAA" w:rsidP="00DD0AAA">
            <w:pPr>
              <w:snapToGrid w:val="0"/>
              <w:rPr>
                <w:rFonts w:ascii="ＭＳ 明朝" w:eastAsia="ＭＳ 明朝" w:hAnsi="ＭＳ 明朝"/>
                <w:sz w:val="20"/>
                <w:szCs w:val="20"/>
              </w:rPr>
            </w:pPr>
          </w:p>
        </w:tc>
        <w:tc>
          <w:tcPr>
            <w:tcW w:w="680" w:type="dxa"/>
            <w:vAlign w:val="center"/>
          </w:tcPr>
          <w:p w14:paraId="57CCA6A1" w14:textId="77777777" w:rsidR="00DD0AAA" w:rsidRDefault="00DD0AAA" w:rsidP="00DD0AAA">
            <w:pPr>
              <w:snapToGrid w:val="0"/>
              <w:rPr>
                <w:rFonts w:ascii="ＭＳ 明朝" w:eastAsia="ＭＳ 明朝" w:hAnsi="ＭＳ 明朝"/>
                <w:sz w:val="20"/>
                <w:szCs w:val="20"/>
              </w:rPr>
            </w:pPr>
          </w:p>
        </w:tc>
        <w:tc>
          <w:tcPr>
            <w:tcW w:w="680" w:type="dxa"/>
            <w:vAlign w:val="center"/>
          </w:tcPr>
          <w:p w14:paraId="61215D28" w14:textId="77777777" w:rsidR="00DD0AAA" w:rsidRDefault="00DD0AAA" w:rsidP="00DD0AAA">
            <w:pPr>
              <w:snapToGrid w:val="0"/>
              <w:rPr>
                <w:rFonts w:ascii="ＭＳ 明朝" w:eastAsia="ＭＳ 明朝" w:hAnsi="ＭＳ 明朝"/>
                <w:sz w:val="20"/>
                <w:szCs w:val="20"/>
              </w:rPr>
            </w:pPr>
          </w:p>
        </w:tc>
        <w:tc>
          <w:tcPr>
            <w:tcW w:w="680" w:type="dxa"/>
            <w:vAlign w:val="center"/>
          </w:tcPr>
          <w:p w14:paraId="57FFAC3C" w14:textId="77777777" w:rsidR="00DD0AAA" w:rsidRDefault="00DD0AAA" w:rsidP="00DD0AAA">
            <w:pPr>
              <w:snapToGrid w:val="0"/>
              <w:rPr>
                <w:rFonts w:ascii="ＭＳ 明朝" w:eastAsia="ＭＳ 明朝" w:hAnsi="ＭＳ 明朝"/>
                <w:sz w:val="20"/>
                <w:szCs w:val="20"/>
              </w:rPr>
            </w:pPr>
          </w:p>
        </w:tc>
        <w:tc>
          <w:tcPr>
            <w:tcW w:w="680" w:type="dxa"/>
            <w:vAlign w:val="center"/>
          </w:tcPr>
          <w:p w14:paraId="067F586F" w14:textId="77777777" w:rsidR="00DD0AAA" w:rsidRDefault="00DD0AAA" w:rsidP="00DD0AAA">
            <w:pPr>
              <w:snapToGrid w:val="0"/>
              <w:rPr>
                <w:rFonts w:ascii="ＭＳ 明朝" w:eastAsia="ＭＳ 明朝" w:hAnsi="ＭＳ 明朝"/>
                <w:sz w:val="20"/>
                <w:szCs w:val="20"/>
              </w:rPr>
            </w:pPr>
          </w:p>
        </w:tc>
        <w:tc>
          <w:tcPr>
            <w:tcW w:w="680" w:type="dxa"/>
            <w:vAlign w:val="center"/>
          </w:tcPr>
          <w:p w14:paraId="5E705D9C" w14:textId="77777777" w:rsidR="00DD0AAA" w:rsidRDefault="00DD0AAA" w:rsidP="00DD0AAA">
            <w:pPr>
              <w:snapToGrid w:val="0"/>
              <w:rPr>
                <w:rFonts w:ascii="ＭＳ 明朝" w:eastAsia="ＭＳ 明朝" w:hAnsi="ＭＳ 明朝"/>
                <w:sz w:val="20"/>
                <w:szCs w:val="20"/>
              </w:rPr>
            </w:pPr>
          </w:p>
        </w:tc>
        <w:tc>
          <w:tcPr>
            <w:tcW w:w="680" w:type="dxa"/>
            <w:vAlign w:val="center"/>
          </w:tcPr>
          <w:p w14:paraId="17C407DC" w14:textId="77777777" w:rsidR="00DD0AAA" w:rsidRDefault="00DD0AAA" w:rsidP="00DD0AAA">
            <w:pPr>
              <w:snapToGrid w:val="0"/>
              <w:rPr>
                <w:rFonts w:ascii="ＭＳ 明朝" w:eastAsia="ＭＳ 明朝" w:hAnsi="ＭＳ 明朝"/>
                <w:sz w:val="20"/>
                <w:szCs w:val="20"/>
              </w:rPr>
            </w:pPr>
          </w:p>
        </w:tc>
        <w:tc>
          <w:tcPr>
            <w:tcW w:w="680" w:type="dxa"/>
            <w:vAlign w:val="center"/>
          </w:tcPr>
          <w:p w14:paraId="0A85743C" w14:textId="77777777" w:rsidR="00DD0AAA" w:rsidRDefault="00DD0AAA" w:rsidP="00DD0AAA">
            <w:pPr>
              <w:snapToGrid w:val="0"/>
              <w:rPr>
                <w:rFonts w:ascii="ＭＳ 明朝" w:eastAsia="ＭＳ 明朝" w:hAnsi="ＭＳ 明朝"/>
                <w:sz w:val="20"/>
                <w:szCs w:val="20"/>
              </w:rPr>
            </w:pPr>
          </w:p>
        </w:tc>
        <w:tc>
          <w:tcPr>
            <w:tcW w:w="680" w:type="dxa"/>
            <w:vAlign w:val="center"/>
          </w:tcPr>
          <w:p w14:paraId="257E5A4E" w14:textId="359E0729" w:rsidR="00DD0AAA" w:rsidRDefault="00DD0AAA" w:rsidP="00DD0AAA">
            <w:pPr>
              <w:snapToGrid w:val="0"/>
              <w:rPr>
                <w:rFonts w:ascii="ＭＳ 明朝" w:eastAsia="ＭＳ 明朝" w:hAnsi="ＭＳ 明朝"/>
                <w:sz w:val="20"/>
                <w:szCs w:val="20"/>
              </w:rPr>
            </w:pPr>
          </w:p>
        </w:tc>
        <w:tc>
          <w:tcPr>
            <w:tcW w:w="680" w:type="dxa"/>
            <w:vAlign w:val="center"/>
          </w:tcPr>
          <w:p w14:paraId="2808112F" w14:textId="3057705D" w:rsidR="00DD0AAA" w:rsidRDefault="00DD0AAA" w:rsidP="00DD0AAA">
            <w:pPr>
              <w:snapToGrid w:val="0"/>
              <w:rPr>
                <w:rFonts w:ascii="ＭＳ 明朝" w:eastAsia="ＭＳ 明朝" w:hAnsi="ＭＳ 明朝"/>
                <w:sz w:val="20"/>
                <w:szCs w:val="20"/>
              </w:rPr>
            </w:pPr>
          </w:p>
        </w:tc>
        <w:tc>
          <w:tcPr>
            <w:tcW w:w="680" w:type="dxa"/>
            <w:vAlign w:val="center"/>
          </w:tcPr>
          <w:p w14:paraId="208C50DC" w14:textId="300AC3D8" w:rsidR="00DD0AAA" w:rsidRDefault="00DD0AAA" w:rsidP="00DD0AAA">
            <w:pPr>
              <w:snapToGrid w:val="0"/>
              <w:rPr>
                <w:rFonts w:ascii="ＭＳ 明朝" w:eastAsia="ＭＳ 明朝" w:hAnsi="ＭＳ 明朝"/>
                <w:sz w:val="20"/>
                <w:szCs w:val="20"/>
              </w:rPr>
            </w:pPr>
          </w:p>
        </w:tc>
        <w:tc>
          <w:tcPr>
            <w:tcW w:w="680" w:type="dxa"/>
            <w:vAlign w:val="center"/>
          </w:tcPr>
          <w:p w14:paraId="3FBAD745" w14:textId="5EA2A477" w:rsidR="00DD0AAA" w:rsidRDefault="00DD0AAA" w:rsidP="00DD0AAA">
            <w:pPr>
              <w:snapToGrid w:val="0"/>
              <w:rPr>
                <w:rFonts w:ascii="ＭＳ 明朝" w:eastAsia="ＭＳ 明朝" w:hAnsi="ＭＳ 明朝"/>
                <w:sz w:val="20"/>
                <w:szCs w:val="20"/>
              </w:rPr>
            </w:pPr>
          </w:p>
        </w:tc>
        <w:tc>
          <w:tcPr>
            <w:tcW w:w="680" w:type="dxa"/>
            <w:vAlign w:val="center"/>
          </w:tcPr>
          <w:p w14:paraId="07C36D81" w14:textId="1DED9D5E" w:rsidR="00DD0AAA" w:rsidRDefault="00DD0AAA" w:rsidP="00DD0AAA">
            <w:pPr>
              <w:snapToGrid w:val="0"/>
              <w:rPr>
                <w:rFonts w:ascii="ＭＳ 明朝" w:eastAsia="ＭＳ 明朝" w:hAnsi="ＭＳ 明朝"/>
                <w:sz w:val="20"/>
                <w:szCs w:val="20"/>
              </w:rPr>
            </w:pPr>
          </w:p>
        </w:tc>
        <w:tc>
          <w:tcPr>
            <w:tcW w:w="761" w:type="dxa"/>
            <w:vAlign w:val="center"/>
          </w:tcPr>
          <w:p w14:paraId="1932DA7D" w14:textId="77777777" w:rsidR="00DD0AAA" w:rsidRDefault="00DD0AAA" w:rsidP="00DD0AAA">
            <w:pPr>
              <w:snapToGrid w:val="0"/>
              <w:rPr>
                <w:rFonts w:ascii="ＭＳ 明朝" w:eastAsia="ＭＳ 明朝" w:hAnsi="ＭＳ 明朝"/>
                <w:sz w:val="20"/>
                <w:szCs w:val="20"/>
              </w:rPr>
            </w:pPr>
          </w:p>
        </w:tc>
        <w:tc>
          <w:tcPr>
            <w:tcW w:w="1842" w:type="dxa"/>
          </w:tcPr>
          <w:p w14:paraId="075403E2" w14:textId="53CA768D" w:rsidR="00DD0AAA" w:rsidRDefault="00DD0AAA" w:rsidP="00DD0AAA">
            <w:pPr>
              <w:snapToGrid w:val="0"/>
              <w:rPr>
                <w:rFonts w:ascii="ＭＳ 明朝" w:eastAsia="ＭＳ 明朝" w:hAnsi="ＭＳ 明朝"/>
                <w:sz w:val="20"/>
                <w:szCs w:val="20"/>
              </w:rPr>
            </w:pPr>
          </w:p>
        </w:tc>
      </w:tr>
      <w:tr w:rsidR="00DD0AAA" w14:paraId="16AEC722" w14:textId="3D25A4FB" w:rsidTr="00E748F8">
        <w:trPr>
          <w:trHeight w:val="425"/>
        </w:trPr>
        <w:tc>
          <w:tcPr>
            <w:tcW w:w="562" w:type="dxa"/>
            <w:vAlign w:val="center"/>
          </w:tcPr>
          <w:p w14:paraId="73D6D64C" w14:textId="639A5602"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５</w:t>
            </w:r>
          </w:p>
        </w:tc>
        <w:tc>
          <w:tcPr>
            <w:tcW w:w="2330" w:type="dxa"/>
            <w:vAlign w:val="center"/>
          </w:tcPr>
          <w:p w14:paraId="13E810A9" w14:textId="77777777" w:rsidR="00DD0AAA" w:rsidRDefault="00DD0AAA" w:rsidP="00DD0AAA">
            <w:pPr>
              <w:snapToGrid w:val="0"/>
              <w:rPr>
                <w:rFonts w:ascii="ＭＳ 明朝" w:eastAsia="ＭＳ 明朝" w:hAnsi="ＭＳ 明朝"/>
                <w:sz w:val="20"/>
                <w:szCs w:val="20"/>
              </w:rPr>
            </w:pPr>
          </w:p>
        </w:tc>
        <w:tc>
          <w:tcPr>
            <w:tcW w:w="541" w:type="dxa"/>
            <w:vAlign w:val="center"/>
          </w:tcPr>
          <w:p w14:paraId="48D3CEED" w14:textId="77777777" w:rsidR="00DD0AAA" w:rsidRDefault="00DD0AAA" w:rsidP="00DD0AAA">
            <w:pPr>
              <w:snapToGrid w:val="0"/>
              <w:rPr>
                <w:rFonts w:ascii="ＭＳ 明朝" w:eastAsia="ＭＳ 明朝" w:hAnsi="ＭＳ 明朝"/>
                <w:sz w:val="20"/>
                <w:szCs w:val="20"/>
              </w:rPr>
            </w:pPr>
          </w:p>
        </w:tc>
        <w:tc>
          <w:tcPr>
            <w:tcW w:w="541" w:type="dxa"/>
            <w:vAlign w:val="center"/>
          </w:tcPr>
          <w:p w14:paraId="00B64865" w14:textId="77777777" w:rsidR="00DD0AAA" w:rsidRDefault="00DD0AAA" w:rsidP="00DD0AAA">
            <w:pPr>
              <w:snapToGrid w:val="0"/>
              <w:rPr>
                <w:rFonts w:ascii="ＭＳ 明朝" w:eastAsia="ＭＳ 明朝" w:hAnsi="ＭＳ 明朝"/>
                <w:sz w:val="20"/>
                <w:szCs w:val="20"/>
              </w:rPr>
            </w:pPr>
          </w:p>
        </w:tc>
        <w:tc>
          <w:tcPr>
            <w:tcW w:w="680" w:type="dxa"/>
            <w:vAlign w:val="center"/>
          </w:tcPr>
          <w:p w14:paraId="6C040C8D" w14:textId="77777777" w:rsidR="00DD0AAA" w:rsidRDefault="00DD0AAA" w:rsidP="00DD0AAA">
            <w:pPr>
              <w:snapToGrid w:val="0"/>
              <w:rPr>
                <w:rFonts w:ascii="ＭＳ 明朝" w:eastAsia="ＭＳ 明朝" w:hAnsi="ＭＳ 明朝"/>
                <w:sz w:val="20"/>
                <w:szCs w:val="20"/>
              </w:rPr>
            </w:pPr>
          </w:p>
        </w:tc>
        <w:tc>
          <w:tcPr>
            <w:tcW w:w="680" w:type="dxa"/>
            <w:vAlign w:val="center"/>
          </w:tcPr>
          <w:p w14:paraId="72627076" w14:textId="77777777" w:rsidR="00DD0AAA" w:rsidRDefault="00DD0AAA" w:rsidP="00DD0AAA">
            <w:pPr>
              <w:snapToGrid w:val="0"/>
              <w:rPr>
                <w:rFonts w:ascii="ＭＳ 明朝" w:eastAsia="ＭＳ 明朝" w:hAnsi="ＭＳ 明朝"/>
                <w:sz w:val="20"/>
                <w:szCs w:val="20"/>
              </w:rPr>
            </w:pPr>
          </w:p>
        </w:tc>
        <w:tc>
          <w:tcPr>
            <w:tcW w:w="680" w:type="dxa"/>
            <w:vAlign w:val="center"/>
          </w:tcPr>
          <w:p w14:paraId="4581522F" w14:textId="77777777" w:rsidR="00DD0AAA" w:rsidRDefault="00DD0AAA" w:rsidP="00DD0AAA">
            <w:pPr>
              <w:snapToGrid w:val="0"/>
              <w:rPr>
                <w:rFonts w:ascii="ＭＳ 明朝" w:eastAsia="ＭＳ 明朝" w:hAnsi="ＭＳ 明朝"/>
                <w:sz w:val="20"/>
                <w:szCs w:val="20"/>
              </w:rPr>
            </w:pPr>
          </w:p>
        </w:tc>
        <w:tc>
          <w:tcPr>
            <w:tcW w:w="680" w:type="dxa"/>
            <w:vAlign w:val="center"/>
          </w:tcPr>
          <w:p w14:paraId="0D3A9D89" w14:textId="77777777" w:rsidR="00DD0AAA" w:rsidRDefault="00DD0AAA" w:rsidP="00DD0AAA">
            <w:pPr>
              <w:snapToGrid w:val="0"/>
              <w:rPr>
                <w:rFonts w:ascii="ＭＳ 明朝" w:eastAsia="ＭＳ 明朝" w:hAnsi="ＭＳ 明朝"/>
                <w:sz w:val="20"/>
                <w:szCs w:val="20"/>
              </w:rPr>
            </w:pPr>
          </w:p>
        </w:tc>
        <w:tc>
          <w:tcPr>
            <w:tcW w:w="680" w:type="dxa"/>
            <w:vAlign w:val="center"/>
          </w:tcPr>
          <w:p w14:paraId="1CBA36B0" w14:textId="77777777" w:rsidR="00DD0AAA" w:rsidRDefault="00DD0AAA" w:rsidP="00DD0AAA">
            <w:pPr>
              <w:snapToGrid w:val="0"/>
              <w:rPr>
                <w:rFonts w:ascii="ＭＳ 明朝" w:eastAsia="ＭＳ 明朝" w:hAnsi="ＭＳ 明朝"/>
                <w:sz w:val="20"/>
                <w:szCs w:val="20"/>
              </w:rPr>
            </w:pPr>
          </w:p>
        </w:tc>
        <w:tc>
          <w:tcPr>
            <w:tcW w:w="680" w:type="dxa"/>
            <w:vAlign w:val="center"/>
          </w:tcPr>
          <w:p w14:paraId="2ED0ADF8" w14:textId="77777777" w:rsidR="00DD0AAA" w:rsidRDefault="00DD0AAA" w:rsidP="00DD0AAA">
            <w:pPr>
              <w:snapToGrid w:val="0"/>
              <w:rPr>
                <w:rFonts w:ascii="ＭＳ 明朝" w:eastAsia="ＭＳ 明朝" w:hAnsi="ＭＳ 明朝"/>
                <w:sz w:val="20"/>
                <w:szCs w:val="20"/>
              </w:rPr>
            </w:pPr>
          </w:p>
        </w:tc>
        <w:tc>
          <w:tcPr>
            <w:tcW w:w="680" w:type="dxa"/>
            <w:vAlign w:val="center"/>
          </w:tcPr>
          <w:p w14:paraId="7DB0C6DC" w14:textId="77777777" w:rsidR="00DD0AAA" w:rsidRDefault="00DD0AAA" w:rsidP="00DD0AAA">
            <w:pPr>
              <w:snapToGrid w:val="0"/>
              <w:rPr>
                <w:rFonts w:ascii="ＭＳ 明朝" w:eastAsia="ＭＳ 明朝" w:hAnsi="ＭＳ 明朝"/>
                <w:sz w:val="20"/>
                <w:szCs w:val="20"/>
              </w:rPr>
            </w:pPr>
          </w:p>
        </w:tc>
        <w:tc>
          <w:tcPr>
            <w:tcW w:w="680" w:type="dxa"/>
            <w:vAlign w:val="center"/>
          </w:tcPr>
          <w:p w14:paraId="75544533" w14:textId="3CC8C816" w:rsidR="00DD0AAA" w:rsidRDefault="00DD0AAA" w:rsidP="00DD0AAA">
            <w:pPr>
              <w:snapToGrid w:val="0"/>
              <w:rPr>
                <w:rFonts w:ascii="ＭＳ 明朝" w:eastAsia="ＭＳ 明朝" w:hAnsi="ＭＳ 明朝"/>
                <w:sz w:val="20"/>
                <w:szCs w:val="20"/>
              </w:rPr>
            </w:pPr>
          </w:p>
        </w:tc>
        <w:tc>
          <w:tcPr>
            <w:tcW w:w="680" w:type="dxa"/>
            <w:vAlign w:val="center"/>
          </w:tcPr>
          <w:p w14:paraId="73473C2A" w14:textId="7B5B36DA" w:rsidR="00DD0AAA" w:rsidRDefault="00DD0AAA" w:rsidP="00DD0AAA">
            <w:pPr>
              <w:snapToGrid w:val="0"/>
              <w:rPr>
                <w:rFonts w:ascii="ＭＳ 明朝" w:eastAsia="ＭＳ 明朝" w:hAnsi="ＭＳ 明朝"/>
                <w:sz w:val="20"/>
                <w:szCs w:val="20"/>
              </w:rPr>
            </w:pPr>
          </w:p>
        </w:tc>
        <w:tc>
          <w:tcPr>
            <w:tcW w:w="680" w:type="dxa"/>
            <w:vAlign w:val="center"/>
          </w:tcPr>
          <w:p w14:paraId="18839BE4" w14:textId="5887F823" w:rsidR="00DD0AAA" w:rsidRDefault="00DD0AAA" w:rsidP="00DD0AAA">
            <w:pPr>
              <w:snapToGrid w:val="0"/>
              <w:rPr>
                <w:rFonts w:ascii="ＭＳ 明朝" w:eastAsia="ＭＳ 明朝" w:hAnsi="ＭＳ 明朝"/>
                <w:sz w:val="20"/>
                <w:szCs w:val="20"/>
              </w:rPr>
            </w:pPr>
          </w:p>
        </w:tc>
        <w:tc>
          <w:tcPr>
            <w:tcW w:w="680" w:type="dxa"/>
            <w:vAlign w:val="center"/>
          </w:tcPr>
          <w:p w14:paraId="4771B1B8" w14:textId="4206C36A" w:rsidR="00DD0AAA" w:rsidRDefault="00DD0AAA" w:rsidP="00DD0AAA">
            <w:pPr>
              <w:snapToGrid w:val="0"/>
              <w:rPr>
                <w:rFonts w:ascii="ＭＳ 明朝" w:eastAsia="ＭＳ 明朝" w:hAnsi="ＭＳ 明朝"/>
                <w:sz w:val="20"/>
                <w:szCs w:val="20"/>
              </w:rPr>
            </w:pPr>
          </w:p>
        </w:tc>
        <w:tc>
          <w:tcPr>
            <w:tcW w:w="680" w:type="dxa"/>
            <w:vAlign w:val="center"/>
          </w:tcPr>
          <w:p w14:paraId="6C519BB2" w14:textId="7DE14DC6" w:rsidR="00DD0AAA" w:rsidRDefault="00DD0AAA" w:rsidP="00DD0AAA">
            <w:pPr>
              <w:snapToGrid w:val="0"/>
              <w:rPr>
                <w:rFonts w:ascii="ＭＳ 明朝" w:eastAsia="ＭＳ 明朝" w:hAnsi="ＭＳ 明朝"/>
                <w:sz w:val="20"/>
                <w:szCs w:val="20"/>
              </w:rPr>
            </w:pPr>
          </w:p>
        </w:tc>
        <w:tc>
          <w:tcPr>
            <w:tcW w:w="761" w:type="dxa"/>
            <w:vAlign w:val="center"/>
          </w:tcPr>
          <w:p w14:paraId="1B2BA65D" w14:textId="77777777" w:rsidR="00DD0AAA" w:rsidRDefault="00DD0AAA" w:rsidP="00DD0AAA">
            <w:pPr>
              <w:snapToGrid w:val="0"/>
              <w:rPr>
                <w:rFonts w:ascii="ＭＳ 明朝" w:eastAsia="ＭＳ 明朝" w:hAnsi="ＭＳ 明朝"/>
                <w:sz w:val="20"/>
                <w:szCs w:val="20"/>
              </w:rPr>
            </w:pPr>
          </w:p>
        </w:tc>
        <w:tc>
          <w:tcPr>
            <w:tcW w:w="1842" w:type="dxa"/>
          </w:tcPr>
          <w:p w14:paraId="68370DA5" w14:textId="4EF4AA07" w:rsidR="00DD0AAA" w:rsidRDefault="00DD0AAA" w:rsidP="00DD0AAA">
            <w:pPr>
              <w:snapToGrid w:val="0"/>
              <w:rPr>
                <w:rFonts w:ascii="ＭＳ 明朝" w:eastAsia="ＭＳ 明朝" w:hAnsi="ＭＳ 明朝"/>
                <w:sz w:val="20"/>
                <w:szCs w:val="20"/>
              </w:rPr>
            </w:pPr>
          </w:p>
        </w:tc>
      </w:tr>
      <w:tr w:rsidR="00DD0AAA" w14:paraId="507396F4" w14:textId="23135254" w:rsidTr="00E748F8">
        <w:trPr>
          <w:trHeight w:val="425"/>
        </w:trPr>
        <w:tc>
          <w:tcPr>
            <w:tcW w:w="562" w:type="dxa"/>
            <w:vAlign w:val="center"/>
          </w:tcPr>
          <w:p w14:paraId="5A611FFB" w14:textId="32E282EA"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６</w:t>
            </w:r>
          </w:p>
        </w:tc>
        <w:tc>
          <w:tcPr>
            <w:tcW w:w="2330" w:type="dxa"/>
            <w:vAlign w:val="center"/>
          </w:tcPr>
          <w:p w14:paraId="5B14D6A5" w14:textId="77777777" w:rsidR="00DD0AAA" w:rsidRDefault="00DD0AAA" w:rsidP="00DD0AAA">
            <w:pPr>
              <w:snapToGrid w:val="0"/>
              <w:rPr>
                <w:rFonts w:ascii="ＭＳ 明朝" w:eastAsia="ＭＳ 明朝" w:hAnsi="ＭＳ 明朝"/>
                <w:sz w:val="20"/>
                <w:szCs w:val="20"/>
              </w:rPr>
            </w:pPr>
          </w:p>
        </w:tc>
        <w:tc>
          <w:tcPr>
            <w:tcW w:w="541" w:type="dxa"/>
            <w:vAlign w:val="center"/>
          </w:tcPr>
          <w:p w14:paraId="497B5873" w14:textId="77777777" w:rsidR="00DD0AAA" w:rsidRDefault="00DD0AAA" w:rsidP="00DD0AAA">
            <w:pPr>
              <w:snapToGrid w:val="0"/>
              <w:rPr>
                <w:rFonts w:ascii="ＭＳ 明朝" w:eastAsia="ＭＳ 明朝" w:hAnsi="ＭＳ 明朝"/>
                <w:sz w:val="20"/>
                <w:szCs w:val="20"/>
              </w:rPr>
            </w:pPr>
          </w:p>
        </w:tc>
        <w:tc>
          <w:tcPr>
            <w:tcW w:w="541" w:type="dxa"/>
            <w:vAlign w:val="center"/>
          </w:tcPr>
          <w:p w14:paraId="1BFD0BD2" w14:textId="77777777" w:rsidR="00DD0AAA" w:rsidRDefault="00DD0AAA" w:rsidP="00DD0AAA">
            <w:pPr>
              <w:snapToGrid w:val="0"/>
              <w:rPr>
                <w:rFonts w:ascii="ＭＳ 明朝" w:eastAsia="ＭＳ 明朝" w:hAnsi="ＭＳ 明朝"/>
                <w:sz w:val="20"/>
                <w:szCs w:val="20"/>
              </w:rPr>
            </w:pPr>
          </w:p>
        </w:tc>
        <w:tc>
          <w:tcPr>
            <w:tcW w:w="680" w:type="dxa"/>
            <w:vAlign w:val="center"/>
          </w:tcPr>
          <w:p w14:paraId="55BB3B2C" w14:textId="77777777" w:rsidR="00DD0AAA" w:rsidRDefault="00DD0AAA" w:rsidP="00DD0AAA">
            <w:pPr>
              <w:snapToGrid w:val="0"/>
              <w:rPr>
                <w:rFonts w:ascii="ＭＳ 明朝" w:eastAsia="ＭＳ 明朝" w:hAnsi="ＭＳ 明朝"/>
                <w:sz w:val="20"/>
                <w:szCs w:val="20"/>
              </w:rPr>
            </w:pPr>
          </w:p>
        </w:tc>
        <w:tc>
          <w:tcPr>
            <w:tcW w:w="680" w:type="dxa"/>
            <w:vAlign w:val="center"/>
          </w:tcPr>
          <w:p w14:paraId="0AD9F68E" w14:textId="77777777" w:rsidR="00DD0AAA" w:rsidRDefault="00DD0AAA" w:rsidP="00DD0AAA">
            <w:pPr>
              <w:snapToGrid w:val="0"/>
              <w:rPr>
                <w:rFonts w:ascii="ＭＳ 明朝" w:eastAsia="ＭＳ 明朝" w:hAnsi="ＭＳ 明朝"/>
                <w:sz w:val="20"/>
                <w:szCs w:val="20"/>
              </w:rPr>
            </w:pPr>
          </w:p>
        </w:tc>
        <w:tc>
          <w:tcPr>
            <w:tcW w:w="680" w:type="dxa"/>
            <w:vAlign w:val="center"/>
          </w:tcPr>
          <w:p w14:paraId="66D46AD1" w14:textId="77777777" w:rsidR="00DD0AAA" w:rsidRDefault="00DD0AAA" w:rsidP="00DD0AAA">
            <w:pPr>
              <w:snapToGrid w:val="0"/>
              <w:rPr>
                <w:rFonts w:ascii="ＭＳ 明朝" w:eastAsia="ＭＳ 明朝" w:hAnsi="ＭＳ 明朝"/>
                <w:sz w:val="20"/>
                <w:szCs w:val="20"/>
              </w:rPr>
            </w:pPr>
          </w:p>
        </w:tc>
        <w:tc>
          <w:tcPr>
            <w:tcW w:w="680" w:type="dxa"/>
            <w:vAlign w:val="center"/>
          </w:tcPr>
          <w:p w14:paraId="7E12CDD5" w14:textId="77777777" w:rsidR="00DD0AAA" w:rsidRDefault="00DD0AAA" w:rsidP="00DD0AAA">
            <w:pPr>
              <w:snapToGrid w:val="0"/>
              <w:rPr>
                <w:rFonts w:ascii="ＭＳ 明朝" w:eastAsia="ＭＳ 明朝" w:hAnsi="ＭＳ 明朝"/>
                <w:sz w:val="20"/>
                <w:szCs w:val="20"/>
              </w:rPr>
            </w:pPr>
          </w:p>
        </w:tc>
        <w:tc>
          <w:tcPr>
            <w:tcW w:w="680" w:type="dxa"/>
            <w:vAlign w:val="center"/>
          </w:tcPr>
          <w:p w14:paraId="326F5286" w14:textId="77777777" w:rsidR="00DD0AAA" w:rsidRDefault="00DD0AAA" w:rsidP="00DD0AAA">
            <w:pPr>
              <w:snapToGrid w:val="0"/>
              <w:rPr>
                <w:rFonts w:ascii="ＭＳ 明朝" w:eastAsia="ＭＳ 明朝" w:hAnsi="ＭＳ 明朝"/>
                <w:sz w:val="20"/>
                <w:szCs w:val="20"/>
              </w:rPr>
            </w:pPr>
          </w:p>
        </w:tc>
        <w:tc>
          <w:tcPr>
            <w:tcW w:w="680" w:type="dxa"/>
            <w:vAlign w:val="center"/>
          </w:tcPr>
          <w:p w14:paraId="73BDB91E" w14:textId="77777777" w:rsidR="00DD0AAA" w:rsidRDefault="00DD0AAA" w:rsidP="00DD0AAA">
            <w:pPr>
              <w:snapToGrid w:val="0"/>
              <w:rPr>
                <w:rFonts w:ascii="ＭＳ 明朝" w:eastAsia="ＭＳ 明朝" w:hAnsi="ＭＳ 明朝"/>
                <w:sz w:val="20"/>
                <w:szCs w:val="20"/>
              </w:rPr>
            </w:pPr>
          </w:p>
        </w:tc>
        <w:tc>
          <w:tcPr>
            <w:tcW w:w="680" w:type="dxa"/>
            <w:vAlign w:val="center"/>
          </w:tcPr>
          <w:p w14:paraId="38F2F25B" w14:textId="77777777" w:rsidR="00DD0AAA" w:rsidRDefault="00DD0AAA" w:rsidP="00DD0AAA">
            <w:pPr>
              <w:snapToGrid w:val="0"/>
              <w:rPr>
                <w:rFonts w:ascii="ＭＳ 明朝" w:eastAsia="ＭＳ 明朝" w:hAnsi="ＭＳ 明朝"/>
                <w:sz w:val="20"/>
                <w:szCs w:val="20"/>
              </w:rPr>
            </w:pPr>
          </w:p>
        </w:tc>
        <w:tc>
          <w:tcPr>
            <w:tcW w:w="680" w:type="dxa"/>
            <w:vAlign w:val="center"/>
          </w:tcPr>
          <w:p w14:paraId="50E83207" w14:textId="01C9E215" w:rsidR="00DD0AAA" w:rsidRDefault="00DD0AAA" w:rsidP="00DD0AAA">
            <w:pPr>
              <w:snapToGrid w:val="0"/>
              <w:rPr>
                <w:rFonts w:ascii="ＭＳ 明朝" w:eastAsia="ＭＳ 明朝" w:hAnsi="ＭＳ 明朝"/>
                <w:sz w:val="20"/>
                <w:szCs w:val="20"/>
              </w:rPr>
            </w:pPr>
          </w:p>
        </w:tc>
        <w:tc>
          <w:tcPr>
            <w:tcW w:w="680" w:type="dxa"/>
            <w:vAlign w:val="center"/>
          </w:tcPr>
          <w:p w14:paraId="2C269F7F" w14:textId="3CEFA70B" w:rsidR="00DD0AAA" w:rsidRDefault="00DD0AAA" w:rsidP="00DD0AAA">
            <w:pPr>
              <w:snapToGrid w:val="0"/>
              <w:rPr>
                <w:rFonts w:ascii="ＭＳ 明朝" w:eastAsia="ＭＳ 明朝" w:hAnsi="ＭＳ 明朝"/>
                <w:sz w:val="20"/>
                <w:szCs w:val="20"/>
              </w:rPr>
            </w:pPr>
          </w:p>
        </w:tc>
        <w:tc>
          <w:tcPr>
            <w:tcW w:w="680" w:type="dxa"/>
            <w:vAlign w:val="center"/>
          </w:tcPr>
          <w:p w14:paraId="00AE1A4B" w14:textId="0EDC1537" w:rsidR="00DD0AAA" w:rsidRDefault="00DD0AAA" w:rsidP="00DD0AAA">
            <w:pPr>
              <w:snapToGrid w:val="0"/>
              <w:rPr>
                <w:rFonts w:ascii="ＭＳ 明朝" w:eastAsia="ＭＳ 明朝" w:hAnsi="ＭＳ 明朝"/>
                <w:sz w:val="20"/>
                <w:szCs w:val="20"/>
              </w:rPr>
            </w:pPr>
          </w:p>
        </w:tc>
        <w:tc>
          <w:tcPr>
            <w:tcW w:w="680" w:type="dxa"/>
            <w:vAlign w:val="center"/>
          </w:tcPr>
          <w:p w14:paraId="118FAC13" w14:textId="0C004044" w:rsidR="00DD0AAA" w:rsidRDefault="00DD0AAA" w:rsidP="00DD0AAA">
            <w:pPr>
              <w:snapToGrid w:val="0"/>
              <w:rPr>
                <w:rFonts w:ascii="ＭＳ 明朝" w:eastAsia="ＭＳ 明朝" w:hAnsi="ＭＳ 明朝"/>
                <w:sz w:val="20"/>
                <w:szCs w:val="20"/>
              </w:rPr>
            </w:pPr>
          </w:p>
        </w:tc>
        <w:tc>
          <w:tcPr>
            <w:tcW w:w="680" w:type="dxa"/>
            <w:vAlign w:val="center"/>
          </w:tcPr>
          <w:p w14:paraId="4851770E" w14:textId="6FBBC55E" w:rsidR="00DD0AAA" w:rsidRDefault="00DD0AAA" w:rsidP="00DD0AAA">
            <w:pPr>
              <w:snapToGrid w:val="0"/>
              <w:rPr>
                <w:rFonts w:ascii="ＭＳ 明朝" w:eastAsia="ＭＳ 明朝" w:hAnsi="ＭＳ 明朝"/>
                <w:sz w:val="20"/>
                <w:szCs w:val="20"/>
              </w:rPr>
            </w:pPr>
          </w:p>
        </w:tc>
        <w:tc>
          <w:tcPr>
            <w:tcW w:w="761" w:type="dxa"/>
            <w:vAlign w:val="center"/>
          </w:tcPr>
          <w:p w14:paraId="501CF0C5" w14:textId="77777777" w:rsidR="00DD0AAA" w:rsidRDefault="00DD0AAA" w:rsidP="00DD0AAA">
            <w:pPr>
              <w:snapToGrid w:val="0"/>
              <w:rPr>
                <w:rFonts w:ascii="ＭＳ 明朝" w:eastAsia="ＭＳ 明朝" w:hAnsi="ＭＳ 明朝"/>
                <w:sz w:val="20"/>
                <w:szCs w:val="20"/>
              </w:rPr>
            </w:pPr>
          </w:p>
        </w:tc>
        <w:tc>
          <w:tcPr>
            <w:tcW w:w="1842" w:type="dxa"/>
          </w:tcPr>
          <w:p w14:paraId="374A1CC2" w14:textId="7499ECC3" w:rsidR="00DD0AAA" w:rsidRDefault="00DD0AAA" w:rsidP="00DD0AAA">
            <w:pPr>
              <w:snapToGrid w:val="0"/>
              <w:rPr>
                <w:rFonts w:ascii="ＭＳ 明朝" w:eastAsia="ＭＳ 明朝" w:hAnsi="ＭＳ 明朝"/>
                <w:sz w:val="20"/>
                <w:szCs w:val="20"/>
              </w:rPr>
            </w:pPr>
          </w:p>
        </w:tc>
      </w:tr>
      <w:tr w:rsidR="00DD0AAA" w14:paraId="266F5DA5" w14:textId="313E19D1" w:rsidTr="00E748F8">
        <w:trPr>
          <w:trHeight w:val="425"/>
        </w:trPr>
        <w:tc>
          <w:tcPr>
            <w:tcW w:w="562" w:type="dxa"/>
            <w:vAlign w:val="center"/>
          </w:tcPr>
          <w:p w14:paraId="5E9F15C5" w14:textId="36C50BF9"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７</w:t>
            </w:r>
          </w:p>
        </w:tc>
        <w:tc>
          <w:tcPr>
            <w:tcW w:w="2330" w:type="dxa"/>
            <w:vAlign w:val="center"/>
          </w:tcPr>
          <w:p w14:paraId="181301FB" w14:textId="77777777" w:rsidR="00DD0AAA" w:rsidRDefault="00DD0AAA" w:rsidP="00DD0AAA">
            <w:pPr>
              <w:snapToGrid w:val="0"/>
              <w:rPr>
                <w:rFonts w:ascii="ＭＳ 明朝" w:eastAsia="ＭＳ 明朝" w:hAnsi="ＭＳ 明朝"/>
                <w:sz w:val="20"/>
                <w:szCs w:val="20"/>
              </w:rPr>
            </w:pPr>
          </w:p>
        </w:tc>
        <w:tc>
          <w:tcPr>
            <w:tcW w:w="541" w:type="dxa"/>
            <w:vAlign w:val="center"/>
          </w:tcPr>
          <w:p w14:paraId="2C3FC4BD" w14:textId="77777777" w:rsidR="00DD0AAA" w:rsidRDefault="00DD0AAA" w:rsidP="00DD0AAA">
            <w:pPr>
              <w:snapToGrid w:val="0"/>
              <w:rPr>
                <w:rFonts w:ascii="ＭＳ 明朝" w:eastAsia="ＭＳ 明朝" w:hAnsi="ＭＳ 明朝"/>
                <w:sz w:val="20"/>
                <w:szCs w:val="20"/>
              </w:rPr>
            </w:pPr>
          </w:p>
        </w:tc>
        <w:tc>
          <w:tcPr>
            <w:tcW w:w="541" w:type="dxa"/>
            <w:vAlign w:val="center"/>
          </w:tcPr>
          <w:p w14:paraId="256B563C" w14:textId="77777777" w:rsidR="00DD0AAA" w:rsidRDefault="00DD0AAA" w:rsidP="00DD0AAA">
            <w:pPr>
              <w:snapToGrid w:val="0"/>
              <w:rPr>
                <w:rFonts w:ascii="ＭＳ 明朝" w:eastAsia="ＭＳ 明朝" w:hAnsi="ＭＳ 明朝"/>
                <w:sz w:val="20"/>
                <w:szCs w:val="20"/>
              </w:rPr>
            </w:pPr>
          </w:p>
        </w:tc>
        <w:tc>
          <w:tcPr>
            <w:tcW w:w="680" w:type="dxa"/>
            <w:vAlign w:val="center"/>
          </w:tcPr>
          <w:p w14:paraId="21D811E4" w14:textId="77777777" w:rsidR="00DD0AAA" w:rsidRDefault="00DD0AAA" w:rsidP="00DD0AAA">
            <w:pPr>
              <w:snapToGrid w:val="0"/>
              <w:rPr>
                <w:rFonts w:ascii="ＭＳ 明朝" w:eastAsia="ＭＳ 明朝" w:hAnsi="ＭＳ 明朝"/>
                <w:sz w:val="20"/>
                <w:szCs w:val="20"/>
              </w:rPr>
            </w:pPr>
          </w:p>
        </w:tc>
        <w:tc>
          <w:tcPr>
            <w:tcW w:w="680" w:type="dxa"/>
            <w:vAlign w:val="center"/>
          </w:tcPr>
          <w:p w14:paraId="7933265A" w14:textId="77777777" w:rsidR="00DD0AAA" w:rsidRDefault="00DD0AAA" w:rsidP="00DD0AAA">
            <w:pPr>
              <w:snapToGrid w:val="0"/>
              <w:rPr>
                <w:rFonts w:ascii="ＭＳ 明朝" w:eastAsia="ＭＳ 明朝" w:hAnsi="ＭＳ 明朝"/>
                <w:sz w:val="20"/>
                <w:szCs w:val="20"/>
              </w:rPr>
            </w:pPr>
          </w:p>
        </w:tc>
        <w:tc>
          <w:tcPr>
            <w:tcW w:w="680" w:type="dxa"/>
            <w:vAlign w:val="center"/>
          </w:tcPr>
          <w:p w14:paraId="3A533252" w14:textId="77777777" w:rsidR="00DD0AAA" w:rsidRDefault="00DD0AAA" w:rsidP="00DD0AAA">
            <w:pPr>
              <w:snapToGrid w:val="0"/>
              <w:rPr>
                <w:rFonts w:ascii="ＭＳ 明朝" w:eastAsia="ＭＳ 明朝" w:hAnsi="ＭＳ 明朝"/>
                <w:sz w:val="20"/>
                <w:szCs w:val="20"/>
              </w:rPr>
            </w:pPr>
          </w:p>
        </w:tc>
        <w:tc>
          <w:tcPr>
            <w:tcW w:w="680" w:type="dxa"/>
            <w:vAlign w:val="center"/>
          </w:tcPr>
          <w:p w14:paraId="24BE55B9" w14:textId="77777777" w:rsidR="00DD0AAA" w:rsidRDefault="00DD0AAA" w:rsidP="00DD0AAA">
            <w:pPr>
              <w:snapToGrid w:val="0"/>
              <w:rPr>
                <w:rFonts w:ascii="ＭＳ 明朝" w:eastAsia="ＭＳ 明朝" w:hAnsi="ＭＳ 明朝"/>
                <w:sz w:val="20"/>
                <w:szCs w:val="20"/>
              </w:rPr>
            </w:pPr>
          </w:p>
        </w:tc>
        <w:tc>
          <w:tcPr>
            <w:tcW w:w="680" w:type="dxa"/>
            <w:vAlign w:val="center"/>
          </w:tcPr>
          <w:p w14:paraId="34EB5D32" w14:textId="77777777" w:rsidR="00DD0AAA" w:rsidRDefault="00DD0AAA" w:rsidP="00DD0AAA">
            <w:pPr>
              <w:snapToGrid w:val="0"/>
              <w:rPr>
                <w:rFonts w:ascii="ＭＳ 明朝" w:eastAsia="ＭＳ 明朝" w:hAnsi="ＭＳ 明朝"/>
                <w:sz w:val="20"/>
                <w:szCs w:val="20"/>
              </w:rPr>
            </w:pPr>
          </w:p>
        </w:tc>
        <w:tc>
          <w:tcPr>
            <w:tcW w:w="680" w:type="dxa"/>
            <w:vAlign w:val="center"/>
          </w:tcPr>
          <w:p w14:paraId="4463097A" w14:textId="77777777" w:rsidR="00DD0AAA" w:rsidRDefault="00DD0AAA" w:rsidP="00DD0AAA">
            <w:pPr>
              <w:snapToGrid w:val="0"/>
              <w:rPr>
                <w:rFonts w:ascii="ＭＳ 明朝" w:eastAsia="ＭＳ 明朝" w:hAnsi="ＭＳ 明朝"/>
                <w:sz w:val="20"/>
                <w:szCs w:val="20"/>
              </w:rPr>
            </w:pPr>
          </w:p>
        </w:tc>
        <w:tc>
          <w:tcPr>
            <w:tcW w:w="680" w:type="dxa"/>
            <w:vAlign w:val="center"/>
          </w:tcPr>
          <w:p w14:paraId="0375502C" w14:textId="77777777" w:rsidR="00DD0AAA" w:rsidRDefault="00DD0AAA" w:rsidP="00DD0AAA">
            <w:pPr>
              <w:snapToGrid w:val="0"/>
              <w:rPr>
                <w:rFonts w:ascii="ＭＳ 明朝" w:eastAsia="ＭＳ 明朝" w:hAnsi="ＭＳ 明朝"/>
                <w:sz w:val="20"/>
                <w:szCs w:val="20"/>
              </w:rPr>
            </w:pPr>
          </w:p>
        </w:tc>
        <w:tc>
          <w:tcPr>
            <w:tcW w:w="680" w:type="dxa"/>
            <w:vAlign w:val="center"/>
          </w:tcPr>
          <w:p w14:paraId="41CFE267" w14:textId="5B4865C6" w:rsidR="00DD0AAA" w:rsidRDefault="00DD0AAA" w:rsidP="00DD0AAA">
            <w:pPr>
              <w:snapToGrid w:val="0"/>
              <w:rPr>
                <w:rFonts w:ascii="ＭＳ 明朝" w:eastAsia="ＭＳ 明朝" w:hAnsi="ＭＳ 明朝"/>
                <w:sz w:val="20"/>
                <w:szCs w:val="20"/>
              </w:rPr>
            </w:pPr>
          </w:p>
        </w:tc>
        <w:tc>
          <w:tcPr>
            <w:tcW w:w="680" w:type="dxa"/>
            <w:vAlign w:val="center"/>
          </w:tcPr>
          <w:p w14:paraId="7C64E4B6" w14:textId="76D418FF" w:rsidR="00DD0AAA" w:rsidRDefault="00DD0AAA" w:rsidP="00DD0AAA">
            <w:pPr>
              <w:snapToGrid w:val="0"/>
              <w:rPr>
                <w:rFonts w:ascii="ＭＳ 明朝" w:eastAsia="ＭＳ 明朝" w:hAnsi="ＭＳ 明朝"/>
                <w:sz w:val="20"/>
                <w:szCs w:val="20"/>
              </w:rPr>
            </w:pPr>
          </w:p>
        </w:tc>
        <w:tc>
          <w:tcPr>
            <w:tcW w:w="680" w:type="dxa"/>
            <w:vAlign w:val="center"/>
          </w:tcPr>
          <w:p w14:paraId="7748516C" w14:textId="60C18DAC" w:rsidR="00DD0AAA" w:rsidRDefault="00DD0AAA" w:rsidP="00DD0AAA">
            <w:pPr>
              <w:snapToGrid w:val="0"/>
              <w:rPr>
                <w:rFonts w:ascii="ＭＳ 明朝" w:eastAsia="ＭＳ 明朝" w:hAnsi="ＭＳ 明朝"/>
                <w:sz w:val="20"/>
                <w:szCs w:val="20"/>
              </w:rPr>
            </w:pPr>
          </w:p>
        </w:tc>
        <w:tc>
          <w:tcPr>
            <w:tcW w:w="680" w:type="dxa"/>
            <w:vAlign w:val="center"/>
          </w:tcPr>
          <w:p w14:paraId="6FAC3363" w14:textId="32335B74" w:rsidR="00DD0AAA" w:rsidRDefault="00DD0AAA" w:rsidP="00DD0AAA">
            <w:pPr>
              <w:snapToGrid w:val="0"/>
              <w:rPr>
                <w:rFonts w:ascii="ＭＳ 明朝" w:eastAsia="ＭＳ 明朝" w:hAnsi="ＭＳ 明朝"/>
                <w:sz w:val="20"/>
                <w:szCs w:val="20"/>
              </w:rPr>
            </w:pPr>
          </w:p>
        </w:tc>
        <w:tc>
          <w:tcPr>
            <w:tcW w:w="680" w:type="dxa"/>
            <w:vAlign w:val="center"/>
          </w:tcPr>
          <w:p w14:paraId="5FC5B2F6" w14:textId="4FC9115E" w:rsidR="00DD0AAA" w:rsidRDefault="00DD0AAA" w:rsidP="00DD0AAA">
            <w:pPr>
              <w:snapToGrid w:val="0"/>
              <w:rPr>
                <w:rFonts w:ascii="ＭＳ 明朝" w:eastAsia="ＭＳ 明朝" w:hAnsi="ＭＳ 明朝"/>
                <w:sz w:val="20"/>
                <w:szCs w:val="20"/>
              </w:rPr>
            </w:pPr>
          </w:p>
        </w:tc>
        <w:tc>
          <w:tcPr>
            <w:tcW w:w="761" w:type="dxa"/>
            <w:vAlign w:val="center"/>
          </w:tcPr>
          <w:p w14:paraId="1A073D7D" w14:textId="77777777" w:rsidR="00DD0AAA" w:rsidRDefault="00DD0AAA" w:rsidP="00DD0AAA">
            <w:pPr>
              <w:snapToGrid w:val="0"/>
              <w:rPr>
                <w:rFonts w:ascii="ＭＳ 明朝" w:eastAsia="ＭＳ 明朝" w:hAnsi="ＭＳ 明朝"/>
                <w:sz w:val="20"/>
                <w:szCs w:val="20"/>
              </w:rPr>
            </w:pPr>
          </w:p>
        </w:tc>
        <w:tc>
          <w:tcPr>
            <w:tcW w:w="1842" w:type="dxa"/>
          </w:tcPr>
          <w:p w14:paraId="36712A83" w14:textId="014DA032" w:rsidR="00DD0AAA" w:rsidRDefault="00DD0AAA" w:rsidP="00DD0AAA">
            <w:pPr>
              <w:snapToGrid w:val="0"/>
              <w:rPr>
                <w:rFonts w:ascii="ＭＳ 明朝" w:eastAsia="ＭＳ 明朝" w:hAnsi="ＭＳ 明朝"/>
                <w:sz w:val="20"/>
                <w:szCs w:val="20"/>
              </w:rPr>
            </w:pPr>
          </w:p>
        </w:tc>
      </w:tr>
      <w:tr w:rsidR="00DD0AAA" w14:paraId="5F7A1B2D" w14:textId="2E78B749" w:rsidTr="00E748F8">
        <w:trPr>
          <w:trHeight w:val="425"/>
        </w:trPr>
        <w:tc>
          <w:tcPr>
            <w:tcW w:w="562" w:type="dxa"/>
            <w:vAlign w:val="center"/>
          </w:tcPr>
          <w:p w14:paraId="4302C9EB" w14:textId="40691571"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８</w:t>
            </w:r>
          </w:p>
        </w:tc>
        <w:tc>
          <w:tcPr>
            <w:tcW w:w="2330" w:type="dxa"/>
            <w:vAlign w:val="center"/>
          </w:tcPr>
          <w:p w14:paraId="5D0903DA" w14:textId="77777777" w:rsidR="00DD0AAA" w:rsidRDefault="00DD0AAA" w:rsidP="00DD0AAA">
            <w:pPr>
              <w:snapToGrid w:val="0"/>
              <w:rPr>
                <w:rFonts w:ascii="ＭＳ 明朝" w:eastAsia="ＭＳ 明朝" w:hAnsi="ＭＳ 明朝"/>
                <w:sz w:val="20"/>
                <w:szCs w:val="20"/>
              </w:rPr>
            </w:pPr>
          </w:p>
        </w:tc>
        <w:tc>
          <w:tcPr>
            <w:tcW w:w="541" w:type="dxa"/>
            <w:vAlign w:val="center"/>
          </w:tcPr>
          <w:p w14:paraId="3DE5A6F9" w14:textId="77777777" w:rsidR="00DD0AAA" w:rsidRDefault="00DD0AAA" w:rsidP="00DD0AAA">
            <w:pPr>
              <w:snapToGrid w:val="0"/>
              <w:rPr>
                <w:rFonts w:ascii="ＭＳ 明朝" w:eastAsia="ＭＳ 明朝" w:hAnsi="ＭＳ 明朝"/>
                <w:sz w:val="20"/>
                <w:szCs w:val="20"/>
              </w:rPr>
            </w:pPr>
          </w:p>
        </w:tc>
        <w:tc>
          <w:tcPr>
            <w:tcW w:w="541" w:type="dxa"/>
            <w:vAlign w:val="center"/>
          </w:tcPr>
          <w:p w14:paraId="2E438410" w14:textId="77777777" w:rsidR="00DD0AAA" w:rsidRDefault="00DD0AAA" w:rsidP="00DD0AAA">
            <w:pPr>
              <w:snapToGrid w:val="0"/>
              <w:rPr>
                <w:rFonts w:ascii="ＭＳ 明朝" w:eastAsia="ＭＳ 明朝" w:hAnsi="ＭＳ 明朝"/>
                <w:sz w:val="20"/>
                <w:szCs w:val="20"/>
              </w:rPr>
            </w:pPr>
          </w:p>
        </w:tc>
        <w:tc>
          <w:tcPr>
            <w:tcW w:w="680" w:type="dxa"/>
            <w:vAlign w:val="center"/>
          </w:tcPr>
          <w:p w14:paraId="6F2E18F9" w14:textId="77777777" w:rsidR="00DD0AAA" w:rsidRDefault="00DD0AAA" w:rsidP="00DD0AAA">
            <w:pPr>
              <w:snapToGrid w:val="0"/>
              <w:rPr>
                <w:rFonts w:ascii="ＭＳ 明朝" w:eastAsia="ＭＳ 明朝" w:hAnsi="ＭＳ 明朝"/>
                <w:sz w:val="20"/>
                <w:szCs w:val="20"/>
              </w:rPr>
            </w:pPr>
          </w:p>
        </w:tc>
        <w:tc>
          <w:tcPr>
            <w:tcW w:w="680" w:type="dxa"/>
            <w:vAlign w:val="center"/>
          </w:tcPr>
          <w:p w14:paraId="56810D61" w14:textId="77777777" w:rsidR="00DD0AAA" w:rsidRDefault="00DD0AAA" w:rsidP="00DD0AAA">
            <w:pPr>
              <w:snapToGrid w:val="0"/>
              <w:rPr>
                <w:rFonts w:ascii="ＭＳ 明朝" w:eastAsia="ＭＳ 明朝" w:hAnsi="ＭＳ 明朝"/>
                <w:sz w:val="20"/>
                <w:szCs w:val="20"/>
              </w:rPr>
            </w:pPr>
          </w:p>
        </w:tc>
        <w:tc>
          <w:tcPr>
            <w:tcW w:w="680" w:type="dxa"/>
            <w:vAlign w:val="center"/>
          </w:tcPr>
          <w:p w14:paraId="2FEB2512" w14:textId="77777777" w:rsidR="00DD0AAA" w:rsidRDefault="00DD0AAA" w:rsidP="00DD0AAA">
            <w:pPr>
              <w:snapToGrid w:val="0"/>
              <w:rPr>
                <w:rFonts w:ascii="ＭＳ 明朝" w:eastAsia="ＭＳ 明朝" w:hAnsi="ＭＳ 明朝"/>
                <w:sz w:val="20"/>
                <w:szCs w:val="20"/>
              </w:rPr>
            </w:pPr>
          </w:p>
        </w:tc>
        <w:tc>
          <w:tcPr>
            <w:tcW w:w="680" w:type="dxa"/>
            <w:vAlign w:val="center"/>
          </w:tcPr>
          <w:p w14:paraId="6AF9ED6B" w14:textId="77777777" w:rsidR="00DD0AAA" w:rsidRDefault="00DD0AAA" w:rsidP="00DD0AAA">
            <w:pPr>
              <w:snapToGrid w:val="0"/>
              <w:rPr>
                <w:rFonts w:ascii="ＭＳ 明朝" w:eastAsia="ＭＳ 明朝" w:hAnsi="ＭＳ 明朝"/>
                <w:sz w:val="20"/>
                <w:szCs w:val="20"/>
              </w:rPr>
            </w:pPr>
          </w:p>
        </w:tc>
        <w:tc>
          <w:tcPr>
            <w:tcW w:w="680" w:type="dxa"/>
            <w:vAlign w:val="center"/>
          </w:tcPr>
          <w:p w14:paraId="1115FF76" w14:textId="77777777" w:rsidR="00DD0AAA" w:rsidRDefault="00DD0AAA" w:rsidP="00DD0AAA">
            <w:pPr>
              <w:snapToGrid w:val="0"/>
              <w:rPr>
                <w:rFonts w:ascii="ＭＳ 明朝" w:eastAsia="ＭＳ 明朝" w:hAnsi="ＭＳ 明朝"/>
                <w:sz w:val="20"/>
                <w:szCs w:val="20"/>
              </w:rPr>
            </w:pPr>
          </w:p>
        </w:tc>
        <w:tc>
          <w:tcPr>
            <w:tcW w:w="680" w:type="dxa"/>
            <w:vAlign w:val="center"/>
          </w:tcPr>
          <w:p w14:paraId="13F60067" w14:textId="77777777" w:rsidR="00DD0AAA" w:rsidRDefault="00DD0AAA" w:rsidP="00DD0AAA">
            <w:pPr>
              <w:snapToGrid w:val="0"/>
              <w:rPr>
                <w:rFonts w:ascii="ＭＳ 明朝" w:eastAsia="ＭＳ 明朝" w:hAnsi="ＭＳ 明朝"/>
                <w:sz w:val="20"/>
                <w:szCs w:val="20"/>
              </w:rPr>
            </w:pPr>
          </w:p>
        </w:tc>
        <w:tc>
          <w:tcPr>
            <w:tcW w:w="680" w:type="dxa"/>
            <w:vAlign w:val="center"/>
          </w:tcPr>
          <w:p w14:paraId="5385377C" w14:textId="77777777" w:rsidR="00DD0AAA" w:rsidRDefault="00DD0AAA" w:rsidP="00DD0AAA">
            <w:pPr>
              <w:snapToGrid w:val="0"/>
              <w:rPr>
                <w:rFonts w:ascii="ＭＳ 明朝" w:eastAsia="ＭＳ 明朝" w:hAnsi="ＭＳ 明朝"/>
                <w:sz w:val="20"/>
                <w:szCs w:val="20"/>
              </w:rPr>
            </w:pPr>
          </w:p>
        </w:tc>
        <w:tc>
          <w:tcPr>
            <w:tcW w:w="680" w:type="dxa"/>
            <w:vAlign w:val="center"/>
          </w:tcPr>
          <w:p w14:paraId="692F04B3" w14:textId="46916966" w:rsidR="00DD0AAA" w:rsidRDefault="00DD0AAA" w:rsidP="00DD0AAA">
            <w:pPr>
              <w:snapToGrid w:val="0"/>
              <w:rPr>
                <w:rFonts w:ascii="ＭＳ 明朝" w:eastAsia="ＭＳ 明朝" w:hAnsi="ＭＳ 明朝"/>
                <w:sz w:val="20"/>
                <w:szCs w:val="20"/>
              </w:rPr>
            </w:pPr>
          </w:p>
        </w:tc>
        <w:tc>
          <w:tcPr>
            <w:tcW w:w="680" w:type="dxa"/>
            <w:vAlign w:val="center"/>
          </w:tcPr>
          <w:p w14:paraId="33315593" w14:textId="5F2D5552" w:rsidR="00DD0AAA" w:rsidRDefault="00DD0AAA" w:rsidP="00DD0AAA">
            <w:pPr>
              <w:snapToGrid w:val="0"/>
              <w:rPr>
                <w:rFonts w:ascii="ＭＳ 明朝" w:eastAsia="ＭＳ 明朝" w:hAnsi="ＭＳ 明朝"/>
                <w:sz w:val="20"/>
                <w:szCs w:val="20"/>
              </w:rPr>
            </w:pPr>
          </w:p>
        </w:tc>
        <w:tc>
          <w:tcPr>
            <w:tcW w:w="680" w:type="dxa"/>
            <w:vAlign w:val="center"/>
          </w:tcPr>
          <w:p w14:paraId="429889BB" w14:textId="45A7032B" w:rsidR="00DD0AAA" w:rsidRDefault="00DD0AAA" w:rsidP="00DD0AAA">
            <w:pPr>
              <w:snapToGrid w:val="0"/>
              <w:rPr>
                <w:rFonts w:ascii="ＭＳ 明朝" w:eastAsia="ＭＳ 明朝" w:hAnsi="ＭＳ 明朝"/>
                <w:sz w:val="20"/>
                <w:szCs w:val="20"/>
              </w:rPr>
            </w:pPr>
          </w:p>
        </w:tc>
        <w:tc>
          <w:tcPr>
            <w:tcW w:w="680" w:type="dxa"/>
            <w:vAlign w:val="center"/>
          </w:tcPr>
          <w:p w14:paraId="735EC5E6" w14:textId="2C68913D" w:rsidR="00DD0AAA" w:rsidRDefault="00DD0AAA" w:rsidP="00DD0AAA">
            <w:pPr>
              <w:snapToGrid w:val="0"/>
              <w:rPr>
                <w:rFonts w:ascii="ＭＳ 明朝" w:eastAsia="ＭＳ 明朝" w:hAnsi="ＭＳ 明朝"/>
                <w:sz w:val="20"/>
                <w:szCs w:val="20"/>
              </w:rPr>
            </w:pPr>
          </w:p>
        </w:tc>
        <w:tc>
          <w:tcPr>
            <w:tcW w:w="680" w:type="dxa"/>
            <w:vAlign w:val="center"/>
          </w:tcPr>
          <w:p w14:paraId="571584B2" w14:textId="3C3C60EA" w:rsidR="00DD0AAA" w:rsidRDefault="00DD0AAA" w:rsidP="00DD0AAA">
            <w:pPr>
              <w:snapToGrid w:val="0"/>
              <w:rPr>
                <w:rFonts w:ascii="ＭＳ 明朝" w:eastAsia="ＭＳ 明朝" w:hAnsi="ＭＳ 明朝"/>
                <w:sz w:val="20"/>
                <w:szCs w:val="20"/>
              </w:rPr>
            </w:pPr>
          </w:p>
        </w:tc>
        <w:tc>
          <w:tcPr>
            <w:tcW w:w="761" w:type="dxa"/>
            <w:vAlign w:val="center"/>
          </w:tcPr>
          <w:p w14:paraId="6A38818D" w14:textId="77777777" w:rsidR="00DD0AAA" w:rsidRDefault="00DD0AAA" w:rsidP="00DD0AAA">
            <w:pPr>
              <w:snapToGrid w:val="0"/>
              <w:rPr>
                <w:rFonts w:ascii="ＭＳ 明朝" w:eastAsia="ＭＳ 明朝" w:hAnsi="ＭＳ 明朝"/>
                <w:sz w:val="20"/>
                <w:szCs w:val="20"/>
              </w:rPr>
            </w:pPr>
          </w:p>
        </w:tc>
        <w:tc>
          <w:tcPr>
            <w:tcW w:w="1842" w:type="dxa"/>
          </w:tcPr>
          <w:p w14:paraId="681C413C" w14:textId="22CE950B" w:rsidR="00DD0AAA" w:rsidRDefault="00DD0AAA" w:rsidP="00DD0AAA">
            <w:pPr>
              <w:snapToGrid w:val="0"/>
              <w:rPr>
                <w:rFonts w:ascii="ＭＳ 明朝" w:eastAsia="ＭＳ 明朝" w:hAnsi="ＭＳ 明朝"/>
                <w:sz w:val="20"/>
                <w:szCs w:val="20"/>
              </w:rPr>
            </w:pPr>
          </w:p>
        </w:tc>
      </w:tr>
      <w:tr w:rsidR="00DD0AAA" w14:paraId="58E9D6E2" w14:textId="77777777" w:rsidTr="00E748F8">
        <w:trPr>
          <w:trHeight w:val="425"/>
        </w:trPr>
        <w:tc>
          <w:tcPr>
            <w:tcW w:w="562" w:type="dxa"/>
            <w:vAlign w:val="center"/>
          </w:tcPr>
          <w:p w14:paraId="4C137860" w14:textId="1A685C8E"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９</w:t>
            </w:r>
          </w:p>
        </w:tc>
        <w:tc>
          <w:tcPr>
            <w:tcW w:w="2330" w:type="dxa"/>
            <w:vAlign w:val="center"/>
          </w:tcPr>
          <w:p w14:paraId="21FDCD73" w14:textId="77777777" w:rsidR="00DD0AAA" w:rsidRDefault="00DD0AAA" w:rsidP="00DD0AAA">
            <w:pPr>
              <w:snapToGrid w:val="0"/>
              <w:rPr>
                <w:rFonts w:ascii="ＭＳ 明朝" w:eastAsia="ＭＳ 明朝" w:hAnsi="ＭＳ 明朝"/>
                <w:sz w:val="20"/>
                <w:szCs w:val="20"/>
              </w:rPr>
            </w:pPr>
          </w:p>
        </w:tc>
        <w:tc>
          <w:tcPr>
            <w:tcW w:w="541" w:type="dxa"/>
            <w:vAlign w:val="center"/>
          </w:tcPr>
          <w:p w14:paraId="20BF6EB3" w14:textId="77777777" w:rsidR="00DD0AAA" w:rsidRDefault="00DD0AAA" w:rsidP="00DD0AAA">
            <w:pPr>
              <w:snapToGrid w:val="0"/>
              <w:rPr>
                <w:rFonts w:ascii="ＭＳ 明朝" w:eastAsia="ＭＳ 明朝" w:hAnsi="ＭＳ 明朝"/>
                <w:sz w:val="20"/>
                <w:szCs w:val="20"/>
              </w:rPr>
            </w:pPr>
          </w:p>
        </w:tc>
        <w:tc>
          <w:tcPr>
            <w:tcW w:w="541" w:type="dxa"/>
            <w:vAlign w:val="center"/>
          </w:tcPr>
          <w:p w14:paraId="6B068C29" w14:textId="77777777" w:rsidR="00DD0AAA" w:rsidRDefault="00DD0AAA" w:rsidP="00DD0AAA">
            <w:pPr>
              <w:snapToGrid w:val="0"/>
              <w:rPr>
                <w:rFonts w:ascii="ＭＳ 明朝" w:eastAsia="ＭＳ 明朝" w:hAnsi="ＭＳ 明朝"/>
                <w:sz w:val="20"/>
                <w:szCs w:val="20"/>
              </w:rPr>
            </w:pPr>
          </w:p>
        </w:tc>
        <w:tc>
          <w:tcPr>
            <w:tcW w:w="680" w:type="dxa"/>
            <w:vAlign w:val="center"/>
          </w:tcPr>
          <w:p w14:paraId="753BF781" w14:textId="77777777" w:rsidR="00DD0AAA" w:rsidRDefault="00DD0AAA" w:rsidP="00DD0AAA">
            <w:pPr>
              <w:snapToGrid w:val="0"/>
              <w:rPr>
                <w:rFonts w:ascii="ＭＳ 明朝" w:eastAsia="ＭＳ 明朝" w:hAnsi="ＭＳ 明朝"/>
                <w:sz w:val="20"/>
                <w:szCs w:val="20"/>
              </w:rPr>
            </w:pPr>
          </w:p>
        </w:tc>
        <w:tc>
          <w:tcPr>
            <w:tcW w:w="680" w:type="dxa"/>
            <w:vAlign w:val="center"/>
          </w:tcPr>
          <w:p w14:paraId="1892FE63" w14:textId="77777777" w:rsidR="00DD0AAA" w:rsidRDefault="00DD0AAA" w:rsidP="00DD0AAA">
            <w:pPr>
              <w:snapToGrid w:val="0"/>
              <w:rPr>
                <w:rFonts w:ascii="ＭＳ 明朝" w:eastAsia="ＭＳ 明朝" w:hAnsi="ＭＳ 明朝"/>
                <w:sz w:val="20"/>
                <w:szCs w:val="20"/>
              </w:rPr>
            </w:pPr>
          </w:p>
        </w:tc>
        <w:tc>
          <w:tcPr>
            <w:tcW w:w="680" w:type="dxa"/>
            <w:vAlign w:val="center"/>
          </w:tcPr>
          <w:p w14:paraId="5A35CC71" w14:textId="77777777" w:rsidR="00DD0AAA" w:rsidRDefault="00DD0AAA" w:rsidP="00DD0AAA">
            <w:pPr>
              <w:snapToGrid w:val="0"/>
              <w:rPr>
                <w:rFonts w:ascii="ＭＳ 明朝" w:eastAsia="ＭＳ 明朝" w:hAnsi="ＭＳ 明朝"/>
                <w:sz w:val="20"/>
                <w:szCs w:val="20"/>
              </w:rPr>
            </w:pPr>
          </w:p>
        </w:tc>
        <w:tc>
          <w:tcPr>
            <w:tcW w:w="680" w:type="dxa"/>
            <w:vAlign w:val="center"/>
          </w:tcPr>
          <w:p w14:paraId="5CF0F8E5" w14:textId="77777777" w:rsidR="00DD0AAA" w:rsidRDefault="00DD0AAA" w:rsidP="00DD0AAA">
            <w:pPr>
              <w:snapToGrid w:val="0"/>
              <w:rPr>
                <w:rFonts w:ascii="ＭＳ 明朝" w:eastAsia="ＭＳ 明朝" w:hAnsi="ＭＳ 明朝"/>
                <w:sz w:val="20"/>
                <w:szCs w:val="20"/>
              </w:rPr>
            </w:pPr>
          </w:p>
        </w:tc>
        <w:tc>
          <w:tcPr>
            <w:tcW w:w="680" w:type="dxa"/>
            <w:vAlign w:val="center"/>
          </w:tcPr>
          <w:p w14:paraId="23894DF9" w14:textId="77777777" w:rsidR="00DD0AAA" w:rsidRDefault="00DD0AAA" w:rsidP="00DD0AAA">
            <w:pPr>
              <w:snapToGrid w:val="0"/>
              <w:rPr>
                <w:rFonts w:ascii="ＭＳ 明朝" w:eastAsia="ＭＳ 明朝" w:hAnsi="ＭＳ 明朝"/>
                <w:sz w:val="20"/>
                <w:szCs w:val="20"/>
              </w:rPr>
            </w:pPr>
          </w:p>
        </w:tc>
        <w:tc>
          <w:tcPr>
            <w:tcW w:w="680" w:type="dxa"/>
            <w:vAlign w:val="center"/>
          </w:tcPr>
          <w:p w14:paraId="658108B2" w14:textId="77777777" w:rsidR="00DD0AAA" w:rsidRDefault="00DD0AAA" w:rsidP="00DD0AAA">
            <w:pPr>
              <w:snapToGrid w:val="0"/>
              <w:rPr>
                <w:rFonts w:ascii="ＭＳ 明朝" w:eastAsia="ＭＳ 明朝" w:hAnsi="ＭＳ 明朝"/>
                <w:sz w:val="20"/>
                <w:szCs w:val="20"/>
              </w:rPr>
            </w:pPr>
          </w:p>
        </w:tc>
        <w:tc>
          <w:tcPr>
            <w:tcW w:w="680" w:type="dxa"/>
            <w:vAlign w:val="center"/>
          </w:tcPr>
          <w:p w14:paraId="22377A32" w14:textId="77777777" w:rsidR="00DD0AAA" w:rsidRDefault="00DD0AAA" w:rsidP="00DD0AAA">
            <w:pPr>
              <w:snapToGrid w:val="0"/>
              <w:rPr>
                <w:rFonts w:ascii="ＭＳ 明朝" w:eastAsia="ＭＳ 明朝" w:hAnsi="ＭＳ 明朝"/>
                <w:sz w:val="20"/>
                <w:szCs w:val="20"/>
              </w:rPr>
            </w:pPr>
          </w:p>
        </w:tc>
        <w:tc>
          <w:tcPr>
            <w:tcW w:w="680" w:type="dxa"/>
            <w:vAlign w:val="center"/>
          </w:tcPr>
          <w:p w14:paraId="4557885C" w14:textId="77777777" w:rsidR="00DD0AAA" w:rsidRDefault="00DD0AAA" w:rsidP="00DD0AAA">
            <w:pPr>
              <w:snapToGrid w:val="0"/>
              <w:rPr>
                <w:rFonts w:ascii="ＭＳ 明朝" w:eastAsia="ＭＳ 明朝" w:hAnsi="ＭＳ 明朝"/>
                <w:sz w:val="20"/>
                <w:szCs w:val="20"/>
              </w:rPr>
            </w:pPr>
          </w:p>
        </w:tc>
        <w:tc>
          <w:tcPr>
            <w:tcW w:w="680" w:type="dxa"/>
            <w:vAlign w:val="center"/>
          </w:tcPr>
          <w:p w14:paraId="4A17141A" w14:textId="77777777" w:rsidR="00DD0AAA" w:rsidRDefault="00DD0AAA" w:rsidP="00DD0AAA">
            <w:pPr>
              <w:snapToGrid w:val="0"/>
              <w:rPr>
                <w:rFonts w:ascii="ＭＳ 明朝" w:eastAsia="ＭＳ 明朝" w:hAnsi="ＭＳ 明朝"/>
                <w:sz w:val="20"/>
                <w:szCs w:val="20"/>
              </w:rPr>
            </w:pPr>
          </w:p>
        </w:tc>
        <w:tc>
          <w:tcPr>
            <w:tcW w:w="680" w:type="dxa"/>
            <w:vAlign w:val="center"/>
          </w:tcPr>
          <w:p w14:paraId="726B0BC0" w14:textId="77777777" w:rsidR="00DD0AAA" w:rsidRDefault="00DD0AAA" w:rsidP="00DD0AAA">
            <w:pPr>
              <w:snapToGrid w:val="0"/>
              <w:rPr>
                <w:rFonts w:ascii="ＭＳ 明朝" w:eastAsia="ＭＳ 明朝" w:hAnsi="ＭＳ 明朝"/>
                <w:sz w:val="20"/>
                <w:szCs w:val="20"/>
              </w:rPr>
            </w:pPr>
          </w:p>
        </w:tc>
        <w:tc>
          <w:tcPr>
            <w:tcW w:w="680" w:type="dxa"/>
            <w:vAlign w:val="center"/>
          </w:tcPr>
          <w:p w14:paraId="0FAEAA95" w14:textId="77777777" w:rsidR="00DD0AAA" w:rsidRDefault="00DD0AAA" w:rsidP="00DD0AAA">
            <w:pPr>
              <w:snapToGrid w:val="0"/>
              <w:rPr>
                <w:rFonts w:ascii="ＭＳ 明朝" w:eastAsia="ＭＳ 明朝" w:hAnsi="ＭＳ 明朝"/>
                <w:sz w:val="20"/>
                <w:szCs w:val="20"/>
              </w:rPr>
            </w:pPr>
          </w:p>
        </w:tc>
        <w:tc>
          <w:tcPr>
            <w:tcW w:w="680" w:type="dxa"/>
            <w:vAlign w:val="center"/>
          </w:tcPr>
          <w:p w14:paraId="3AD2C3E9" w14:textId="77777777" w:rsidR="00DD0AAA" w:rsidRDefault="00DD0AAA" w:rsidP="00DD0AAA">
            <w:pPr>
              <w:snapToGrid w:val="0"/>
              <w:rPr>
                <w:rFonts w:ascii="ＭＳ 明朝" w:eastAsia="ＭＳ 明朝" w:hAnsi="ＭＳ 明朝"/>
                <w:sz w:val="20"/>
                <w:szCs w:val="20"/>
              </w:rPr>
            </w:pPr>
          </w:p>
        </w:tc>
        <w:tc>
          <w:tcPr>
            <w:tcW w:w="761" w:type="dxa"/>
            <w:vAlign w:val="center"/>
          </w:tcPr>
          <w:p w14:paraId="60DD2195" w14:textId="77777777" w:rsidR="00DD0AAA" w:rsidRDefault="00DD0AAA" w:rsidP="00DD0AAA">
            <w:pPr>
              <w:snapToGrid w:val="0"/>
              <w:rPr>
                <w:rFonts w:ascii="ＭＳ 明朝" w:eastAsia="ＭＳ 明朝" w:hAnsi="ＭＳ 明朝"/>
                <w:sz w:val="20"/>
                <w:szCs w:val="20"/>
              </w:rPr>
            </w:pPr>
          </w:p>
        </w:tc>
        <w:tc>
          <w:tcPr>
            <w:tcW w:w="1842" w:type="dxa"/>
          </w:tcPr>
          <w:p w14:paraId="42B29ACF" w14:textId="14CEE969" w:rsidR="00DD0AAA" w:rsidRDefault="00DD0AAA" w:rsidP="00DD0AAA">
            <w:pPr>
              <w:snapToGrid w:val="0"/>
              <w:rPr>
                <w:rFonts w:ascii="ＭＳ 明朝" w:eastAsia="ＭＳ 明朝" w:hAnsi="ＭＳ 明朝"/>
                <w:sz w:val="20"/>
                <w:szCs w:val="20"/>
              </w:rPr>
            </w:pPr>
          </w:p>
        </w:tc>
      </w:tr>
      <w:tr w:rsidR="00DD0AAA" w14:paraId="2C24DCD1" w14:textId="77777777" w:rsidTr="00E748F8">
        <w:trPr>
          <w:trHeight w:val="425"/>
        </w:trPr>
        <w:tc>
          <w:tcPr>
            <w:tcW w:w="562" w:type="dxa"/>
            <w:vAlign w:val="center"/>
          </w:tcPr>
          <w:p w14:paraId="08ED198A" w14:textId="70236459"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0</w:t>
            </w:r>
          </w:p>
        </w:tc>
        <w:tc>
          <w:tcPr>
            <w:tcW w:w="2330" w:type="dxa"/>
            <w:vAlign w:val="center"/>
          </w:tcPr>
          <w:p w14:paraId="0AF96887" w14:textId="77777777" w:rsidR="00DD0AAA" w:rsidRDefault="00DD0AAA" w:rsidP="00DD0AAA">
            <w:pPr>
              <w:snapToGrid w:val="0"/>
              <w:rPr>
                <w:rFonts w:ascii="ＭＳ 明朝" w:eastAsia="ＭＳ 明朝" w:hAnsi="ＭＳ 明朝"/>
                <w:sz w:val="20"/>
                <w:szCs w:val="20"/>
              </w:rPr>
            </w:pPr>
          </w:p>
        </w:tc>
        <w:tc>
          <w:tcPr>
            <w:tcW w:w="541" w:type="dxa"/>
            <w:vAlign w:val="center"/>
          </w:tcPr>
          <w:p w14:paraId="1D2BA8A9" w14:textId="77777777" w:rsidR="00DD0AAA" w:rsidRDefault="00DD0AAA" w:rsidP="00DD0AAA">
            <w:pPr>
              <w:snapToGrid w:val="0"/>
              <w:rPr>
                <w:rFonts w:ascii="ＭＳ 明朝" w:eastAsia="ＭＳ 明朝" w:hAnsi="ＭＳ 明朝"/>
                <w:sz w:val="20"/>
                <w:szCs w:val="20"/>
              </w:rPr>
            </w:pPr>
          </w:p>
        </w:tc>
        <w:tc>
          <w:tcPr>
            <w:tcW w:w="541" w:type="dxa"/>
            <w:vAlign w:val="center"/>
          </w:tcPr>
          <w:p w14:paraId="2EF215EA" w14:textId="77777777" w:rsidR="00DD0AAA" w:rsidRDefault="00DD0AAA" w:rsidP="00DD0AAA">
            <w:pPr>
              <w:snapToGrid w:val="0"/>
              <w:rPr>
                <w:rFonts w:ascii="ＭＳ 明朝" w:eastAsia="ＭＳ 明朝" w:hAnsi="ＭＳ 明朝"/>
                <w:sz w:val="20"/>
                <w:szCs w:val="20"/>
              </w:rPr>
            </w:pPr>
          </w:p>
        </w:tc>
        <w:tc>
          <w:tcPr>
            <w:tcW w:w="680" w:type="dxa"/>
            <w:vAlign w:val="center"/>
          </w:tcPr>
          <w:p w14:paraId="183F8688" w14:textId="77777777" w:rsidR="00DD0AAA" w:rsidRDefault="00DD0AAA" w:rsidP="00DD0AAA">
            <w:pPr>
              <w:snapToGrid w:val="0"/>
              <w:rPr>
                <w:rFonts w:ascii="ＭＳ 明朝" w:eastAsia="ＭＳ 明朝" w:hAnsi="ＭＳ 明朝"/>
                <w:sz w:val="20"/>
                <w:szCs w:val="20"/>
              </w:rPr>
            </w:pPr>
          </w:p>
        </w:tc>
        <w:tc>
          <w:tcPr>
            <w:tcW w:w="680" w:type="dxa"/>
            <w:vAlign w:val="center"/>
          </w:tcPr>
          <w:p w14:paraId="5818BEAF" w14:textId="77777777" w:rsidR="00DD0AAA" w:rsidRDefault="00DD0AAA" w:rsidP="00DD0AAA">
            <w:pPr>
              <w:snapToGrid w:val="0"/>
              <w:rPr>
                <w:rFonts w:ascii="ＭＳ 明朝" w:eastAsia="ＭＳ 明朝" w:hAnsi="ＭＳ 明朝"/>
                <w:sz w:val="20"/>
                <w:szCs w:val="20"/>
              </w:rPr>
            </w:pPr>
          </w:p>
        </w:tc>
        <w:tc>
          <w:tcPr>
            <w:tcW w:w="680" w:type="dxa"/>
            <w:vAlign w:val="center"/>
          </w:tcPr>
          <w:p w14:paraId="48583104" w14:textId="77777777" w:rsidR="00DD0AAA" w:rsidRDefault="00DD0AAA" w:rsidP="00DD0AAA">
            <w:pPr>
              <w:snapToGrid w:val="0"/>
              <w:rPr>
                <w:rFonts w:ascii="ＭＳ 明朝" w:eastAsia="ＭＳ 明朝" w:hAnsi="ＭＳ 明朝"/>
                <w:sz w:val="20"/>
                <w:szCs w:val="20"/>
              </w:rPr>
            </w:pPr>
          </w:p>
        </w:tc>
        <w:tc>
          <w:tcPr>
            <w:tcW w:w="680" w:type="dxa"/>
            <w:vAlign w:val="center"/>
          </w:tcPr>
          <w:p w14:paraId="7A5D4070" w14:textId="77777777" w:rsidR="00DD0AAA" w:rsidRDefault="00DD0AAA" w:rsidP="00DD0AAA">
            <w:pPr>
              <w:snapToGrid w:val="0"/>
              <w:rPr>
                <w:rFonts w:ascii="ＭＳ 明朝" w:eastAsia="ＭＳ 明朝" w:hAnsi="ＭＳ 明朝"/>
                <w:sz w:val="20"/>
                <w:szCs w:val="20"/>
              </w:rPr>
            </w:pPr>
          </w:p>
        </w:tc>
        <w:tc>
          <w:tcPr>
            <w:tcW w:w="680" w:type="dxa"/>
            <w:vAlign w:val="center"/>
          </w:tcPr>
          <w:p w14:paraId="667E0EA8" w14:textId="77777777" w:rsidR="00DD0AAA" w:rsidRDefault="00DD0AAA" w:rsidP="00DD0AAA">
            <w:pPr>
              <w:snapToGrid w:val="0"/>
              <w:rPr>
                <w:rFonts w:ascii="ＭＳ 明朝" w:eastAsia="ＭＳ 明朝" w:hAnsi="ＭＳ 明朝"/>
                <w:sz w:val="20"/>
                <w:szCs w:val="20"/>
              </w:rPr>
            </w:pPr>
          </w:p>
        </w:tc>
        <w:tc>
          <w:tcPr>
            <w:tcW w:w="680" w:type="dxa"/>
            <w:vAlign w:val="center"/>
          </w:tcPr>
          <w:p w14:paraId="0D053A8C" w14:textId="77777777" w:rsidR="00DD0AAA" w:rsidRDefault="00DD0AAA" w:rsidP="00DD0AAA">
            <w:pPr>
              <w:snapToGrid w:val="0"/>
              <w:rPr>
                <w:rFonts w:ascii="ＭＳ 明朝" w:eastAsia="ＭＳ 明朝" w:hAnsi="ＭＳ 明朝"/>
                <w:sz w:val="20"/>
                <w:szCs w:val="20"/>
              </w:rPr>
            </w:pPr>
          </w:p>
        </w:tc>
        <w:tc>
          <w:tcPr>
            <w:tcW w:w="680" w:type="dxa"/>
            <w:vAlign w:val="center"/>
          </w:tcPr>
          <w:p w14:paraId="1CA3B579" w14:textId="77777777" w:rsidR="00DD0AAA" w:rsidRDefault="00DD0AAA" w:rsidP="00DD0AAA">
            <w:pPr>
              <w:snapToGrid w:val="0"/>
              <w:rPr>
                <w:rFonts w:ascii="ＭＳ 明朝" w:eastAsia="ＭＳ 明朝" w:hAnsi="ＭＳ 明朝"/>
                <w:sz w:val="20"/>
                <w:szCs w:val="20"/>
              </w:rPr>
            </w:pPr>
          </w:p>
        </w:tc>
        <w:tc>
          <w:tcPr>
            <w:tcW w:w="680" w:type="dxa"/>
            <w:vAlign w:val="center"/>
          </w:tcPr>
          <w:p w14:paraId="4F75A7AA" w14:textId="77777777" w:rsidR="00DD0AAA" w:rsidRDefault="00DD0AAA" w:rsidP="00DD0AAA">
            <w:pPr>
              <w:snapToGrid w:val="0"/>
              <w:rPr>
                <w:rFonts w:ascii="ＭＳ 明朝" w:eastAsia="ＭＳ 明朝" w:hAnsi="ＭＳ 明朝"/>
                <w:sz w:val="20"/>
                <w:szCs w:val="20"/>
              </w:rPr>
            </w:pPr>
          </w:p>
        </w:tc>
        <w:tc>
          <w:tcPr>
            <w:tcW w:w="680" w:type="dxa"/>
            <w:vAlign w:val="center"/>
          </w:tcPr>
          <w:p w14:paraId="6FAE1440" w14:textId="77777777" w:rsidR="00DD0AAA" w:rsidRDefault="00DD0AAA" w:rsidP="00DD0AAA">
            <w:pPr>
              <w:snapToGrid w:val="0"/>
              <w:rPr>
                <w:rFonts w:ascii="ＭＳ 明朝" w:eastAsia="ＭＳ 明朝" w:hAnsi="ＭＳ 明朝"/>
                <w:sz w:val="20"/>
                <w:szCs w:val="20"/>
              </w:rPr>
            </w:pPr>
          </w:p>
        </w:tc>
        <w:tc>
          <w:tcPr>
            <w:tcW w:w="680" w:type="dxa"/>
            <w:vAlign w:val="center"/>
          </w:tcPr>
          <w:p w14:paraId="044BBFE2" w14:textId="77777777" w:rsidR="00DD0AAA" w:rsidRDefault="00DD0AAA" w:rsidP="00DD0AAA">
            <w:pPr>
              <w:snapToGrid w:val="0"/>
              <w:rPr>
                <w:rFonts w:ascii="ＭＳ 明朝" w:eastAsia="ＭＳ 明朝" w:hAnsi="ＭＳ 明朝"/>
                <w:sz w:val="20"/>
                <w:szCs w:val="20"/>
              </w:rPr>
            </w:pPr>
          </w:p>
        </w:tc>
        <w:tc>
          <w:tcPr>
            <w:tcW w:w="680" w:type="dxa"/>
            <w:vAlign w:val="center"/>
          </w:tcPr>
          <w:p w14:paraId="690CF27A" w14:textId="77777777" w:rsidR="00DD0AAA" w:rsidRDefault="00DD0AAA" w:rsidP="00DD0AAA">
            <w:pPr>
              <w:snapToGrid w:val="0"/>
              <w:rPr>
                <w:rFonts w:ascii="ＭＳ 明朝" w:eastAsia="ＭＳ 明朝" w:hAnsi="ＭＳ 明朝"/>
                <w:sz w:val="20"/>
                <w:szCs w:val="20"/>
              </w:rPr>
            </w:pPr>
          </w:p>
        </w:tc>
        <w:tc>
          <w:tcPr>
            <w:tcW w:w="680" w:type="dxa"/>
            <w:vAlign w:val="center"/>
          </w:tcPr>
          <w:p w14:paraId="30BF270F" w14:textId="77777777" w:rsidR="00DD0AAA" w:rsidRDefault="00DD0AAA" w:rsidP="00DD0AAA">
            <w:pPr>
              <w:snapToGrid w:val="0"/>
              <w:rPr>
                <w:rFonts w:ascii="ＭＳ 明朝" w:eastAsia="ＭＳ 明朝" w:hAnsi="ＭＳ 明朝"/>
                <w:sz w:val="20"/>
                <w:szCs w:val="20"/>
              </w:rPr>
            </w:pPr>
          </w:p>
        </w:tc>
        <w:tc>
          <w:tcPr>
            <w:tcW w:w="761" w:type="dxa"/>
            <w:vAlign w:val="center"/>
          </w:tcPr>
          <w:p w14:paraId="1ED9AFCD" w14:textId="77777777" w:rsidR="00DD0AAA" w:rsidRDefault="00DD0AAA" w:rsidP="00DD0AAA">
            <w:pPr>
              <w:snapToGrid w:val="0"/>
              <w:rPr>
                <w:rFonts w:ascii="ＭＳ 明朝" w:eastAsia="ＭＳ 明朝" w:hAnsi="ＭＳ 明朝"/>
                <w:sz w:val="20"/>
                <w:szCs w:val="20"/>
              </w:rPr>
            </w:pPr>
          </w:p>
        </w:tc>
        <w:tc>
          <w:tcPr>
            <w:tcW w:w="1842" w:type="dxa"/>
          </w:tcPr>
          <w:p w14:paraId="304A4424" w14:textId="1E5E3310" w:rsidR="00DD0AAA" w:rsidRDefault="00DD0AAA" w:rsidP="00DD0AAA">
            <w:pPr>
              <w:snapToGrid w:val="0"/>
              <w:rPr>
                <w:rFonts w:ascii="ＭＳ 明朝" w:eastAsia="ＭＳ 明朝" w:hAnsi="ＭＳ 明朝"/>
                <w:sz w:val="20"/>
                <w:szCs w:val="20"/>
              </w:rPr>
            </w:pPr>
          </w:p>
        </w:tc>
      </w:tr>
      <w:tr w:rsidR="00DD0AAA" w14:paraId="7DD971EF" w14:textId="77777777" w:rsidTr="00E748F8">
        <w:trPr>
          <w:trHeight w:val="425"/>
        </w:trPr>
        <w:tc>
          <w:tcPr>
            <w:tcW w:w="562" w:type="dxa"/>
            <w:vAlign w:val="center"/>
          </w:tcPr>
          <w:p w14:paraId="2028BD31" w14:textId="24D7BE4F"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p>
        </w:tc>
        <w:tc>
          <w:tcPr>
            <w:tcW w:w="2330" w:type="dxa"/>
            <w:vAlign w:val="center"/>
          </w:tcPr>
          <w:p w14:paraId="55EEC582" w14:textId="77777777" w:rsidR="00DD0AAA" w:rsidRDefault="00DD0AAA" w:rsidP="00DD0AAA">
            <w:pPr>
              <w:snapToGrid w:val="0"/>
              <w:rPr>
                <w:rFonts w:ascii="ＭＳ 明朝" w:eastAsia="ＭＳ 明朝" w:hAnsi="ＭＳ 明朝"/>
                <w:sz w:val="20"/>
                <w:szCs w:val="20"/>
              </w:rPr>
            </w:pPr>
          </w:p>
        </w:tc>
        <w:tc>
          <w:tcPr>
            <w:tcW w:w="541" w:type="dxa"/>
            <w:vAlign w:val="center"/>
          </w:tcPr>
          <w:p w14:paraId="441BFBB8" w14:textId="77777777" w:rsidR="00DD0AAA" w:rsidRDefault="00DD0AAA" w:rsidP="00DD0AAA">
            <w:pPr>
              <w:snapToGrid w:val="0"/>
              <w:rPr>
                <w:rFonts w:ascii="ＭＳ 明朝" w:eastAsia="ＭＳ 明朝" w:hAnsi="ＭＳ 明朝"/>
                <w:sz w:val="20"/>
                <w:szCs w:val="20"/>
              </w:rPr>
            </w:pPr>
          </w:p>
        </w:tc>
        <w:tc>
          <w:tcPr>
            <w:tcW w:w="541" w:type="dxa"/>
            <w:vAlign w:val="center"/>
          </w:tcPr>
          <w:p w14:paraId="0094A67A" w14:textId="77777777" w:rsidR="00DD0AAA" w:rsidRDefault="00DD0AAA" w:rsidP="00DD0AAA">
            <w:pPr>
              <w:snapToGrid w:val="0"/>
              <w:rPr>
                <w:rFonts w:ascii="ＭＳ 明朝" w:eastAsia="ＭＳ 明朝" w:hAnsi="ＭＳ 明朝"/>
                <w:sz w:val="20"/>
                <w:szCs w:val="20"/>
              </w:rPr>
            </w:pPr>
          </w:p>
        </w:tc>
        <w:tc>
          <w:tcPr>
            <w:tcW w:w="680" w:type="dxa"/>
            <w:vAlign w:val="center"/>
          </w:tcPr>
          <w:p w14:paraId="61C3479F" w14:textId="77777777" w:rsidR="00DD0AAA" w:rsidRDefault="00DD0AAA" w:rsidP="00DD0AAA">
            <w:pPr>
              <w:snapToGrid w:val="0"/>
              <w:rPr>
                <w:rFonts w:ascii="ＭＳ 明朝" w:eastAsia="ＭＳ 明朝" w:hAnsi="ＭＳ 明朝"/>
                <w:sz w:val="20"/>
                <w:szCs w:val="20"/>
              </w:rPr>
            </w:pPr>
          </w:p>
        </w:tc>
        <w:tc>
          <w:tcPr>
            <w:tcW w:w="680" w:type="dxa"/>
            <w:vAlign w:val="center"/>
          </w:tcPr>
          <w:p w14:paraId="1B9F8C89" w14:textId="77777777" w:rsidR="00DD0AAA" w:rsidRDefault="00DD0AAA" w:rsidP="00DD0AAA">
            <w:pPr>
              <w:snapToGrid w:val="0"/>
              <w:rPr>
                <w:rFonts w:ascii="ＭＳ 明朝" w:eastAsia="ＭＳ 明朝" w:hAnsi="ＭＳ 明朝"/>
                <w:sz w:val="20"/>
                <w:szCs w:val="20"/>
              </w:rPr>
            </w:pPr>
          </w:p>
        </w:tc>
        <w:tc>
          <w:tcPr>
            <w:tcW w:w="680" w:type="dxa"/>
            <w:vAlign w:val="center"/>
          </w:tcPr>
          <w:p w14:paraId="52DF26AE" w14:textId="77777777" w:rsidR="00DD0AAA" w:rsidRDefault="00DD0AAA" w:rsidP="00DD0AAA">
            <w:pPr>
              <w:snapToGrid w:val="0"/>
              <w:rPr>
                <w:rFonts w:ascii="ＭＳ 明朝" w:eastAsia="ＭＳ 明朝" w:hAnsi="ＭＳ 明朝"/>
                <w:sz w:val="20"/>
                <w:szCs w:val="20"/>
              </w:rPr>
            </w:pPr>
          </w:p>
        </w:tc>
        <w:tc>
          <w:tcPr>
            <w:tcW w:w="680" w:type="dxa"/>
            <w:vAlign w:val="center"/>
          </w:tcPr>
          <w:p w14:paraId="55DBC2EB" w14:textId="77777777" w:rsidR="00DD0AAA" w:rsidRDefault="00DD0AAA" w:rsidP="00DD0AAA">
            <w:pPr>
              <w:snapToGrid w:val="0"/>
              <w:rPr>
                <w:rFonts w:ascii="ＭＳ 明朝" w:eastAsia="ＭＳ 明朝" w:hAnsi="ＭＳ 明朝"/>
                <w:sz w:val="20"/>
                <w:szCs w:val="20"/>
              </w:rPr>
            </w:pPr>
          </w:p>
        </w:tc>
        <w:tc>
          <w:tcPr>
            <w:tcW w:w="680" w:type="dxa"/>
            <w:vAlign w:val="center"/>
          </w:tcPr>
          <w:p w14:paraId="6AD185D0" w14:textId="77777777" w:rsidR="00DD0AAA" w:rsidRDefault="00DD0AAA" w:rsidP="00DD0AAA">
            <w:pPr>
              <w:snapToGrid w:val="0"/>
              <w:rPr>
                <w:rFonts w:ascii="ＭＳ 明朝" w:eastAsia="ＭＳ 明朝" w:hAnsi="ＭＳ 明朝"/>
                <w:sz w:val="20"/>
                <w:szCs w:val="20"/>
              </w:rPr>
            </w:pPr>
          </w:p>
        </w:tc>
        <w:tc>
          <w:tcPr>
            <w:tcW w:w="680" w:type="dxa"/>
            <w:vAlign w:val="center"/>
          </w:tcPr>
          <w:p w14:paraId="0307719B" w14:textId="77777777" w:rsidR="00DD0AAA" w:rsidRDefault="00DD0AAA" w:rsidP="00DD0AAA">
            <w:pPr>
              <w:snapToGrid w:val="0"/>
              <w:rPr>
                <w:rFonts w:ascii="ＭＳ 明朝" w:eastAsia="ＭＳ 明朝" w:hAnsi="ＭＳ 明朝"/>
                <w:sz w:val="20"/>
                <w:szCs w:val="20"/>
              </w:rPr>
            </w:pPr>
          </w:p>
        </w:tc>
        <w:tc>
          <w:tcPr>
            <w:tcW w:w="680" w:type="dxa"/>
            <w:vAlign w:val="center"/>
          </w:tcPr>
          <w:p w14:paraId="4F9DF04B" w14:textId="77777777" w:rsidR="00DD0AAA" w:rsidRDefault="00DD0AAA" w:rsidP="00DD0AAA">
            <w:pPr>
              <w:snapToGrid w:val="0"/>
              <w:rPr>
                <w:rFonts w:ascii="ＭＳ 明朝" w:eastAsia="ＭＳ 明朝" w:hAnsi="ＭＳ 明朝"/>
                <w:sz w:val="20"/>
                <w:szCs w:val="20"/>
              </w:rPr>
            </w:pPr>
          </w:p>
        </w:tc>
        <w:tc>
          <w:tcPr>
            <w:tcW w:w="680" w:type="dxa"/>
            <w:vAlign w:val="center"/>
          </w:tcPr>
          <w:p w14:paraId="791854CC" w14:textId="77777777" w:rsidR="00DD0AAA" w:rsidRDefault="00DD0AAA" w:rsidP="00DD0AAA">
            <w:pPr>
              <w:snapToGrid w:val="0"/>
              <w:rPr>
                <w:rFonts w:ascii="ＭＳ 明朝" w:eastAsia="ＭＳ 明朝" w:hAnsi="ＭＳ 明朝"/>
                <w:sz w:val="20"/>
                <w:szCs w:val="20"/>
              </w:rPr>
            </w:pPr>
          </w:p>
        </w:tc>
        <w:tc>
          <w:tcPr>
            <w:tcW w:w="680" w:type="dxa"/>
            <w:vAlign w:val="center"/>
          </w:tcPr>
          <w:p w14:paraId="357A0800" w14:textId="77777777" w:rsidR="00DD0AAA" w:rsidRDefault="00DD0AAA" w:rsidP="00DD0AAA">
            <w:pPr>
              <w:snapToGrid w:val="0"/>
              <w:rPr>
                <w:rFonts w:ascii="ＭＳ 明朝" w:eastAsia="ＭＳ 明朝" w:hAnsi="ＭＳ 明朝"/>
                <w:sz w:val="20"/>
                <w:szCs w:val="20"/>
              </w:rPr>
            </w:pPr>
          </w:p>
        </w:tc>
        <w:tc>
          <w:tcPr>
            <w:tcW w:w="680" w:type="dxa"/>
            <w:vAlign w:val="center"/>
          </w:tcPr>
          <w:p w14:paraId="2591C570" w14:textId="77777777" w:rsidR="00DD0AAA" w:rsidRDefault="00DD0AAA" w:rsidP="00DD0AAA">
            <w:pPr>
              <w:snapToGrid w:val="0"/>
              <w:rPr>
                <w:rFonts w:ascii="ＭＳ 明朝" w:eastAsia="ＭＳ 明朝" w:hAnsi="ＭＳ 明朝"/>
                <w:sz w:val="20"/>
                <w:szCs w:val="20"/>
              </w:rPr>
            </w:pPr>
          </w:p>
        </w:tc>
        <w:tc>
          <w:tcPr>
            <w:tcW w:w="680" w:type="dxa"/>
            <w:vAlign w:val="center"/>
          </w:tcPr>
          <w:p w14:paraId="64502091" w14:textId="77777777" w:rsidR="00DD0AAA" w:rsidRDefault="00DD0AAA" w:rsidP="00DD0AAA">
            <w:pPr>
              <w:snapToGrid w:val="0"/>
              <w:rPr>
                <w:rFonts w:ascii="ＭＳ 明朝" w:eastAsia="ＭＳ 明朝" w:hAnsi="ＭＳ 明朝"/>
                <w:sz w:val="20"/>
                <w:szCs w:val="20"/>
              </w:rPr>
            </w:pPr>
          </w:p>
        </w:tc>
        <w:tc>
          <w:tcPr>
            <w:tcW w:w="680" w:type="dxa"/>
            <w:vAlign w:val="center"/>
          </w:tcPr>
          <w:p w14:paraId="70FE546E" w14:textId="77777777" w:rsidR="00DD0AAA" w:rsidRDefault="00DD0AAA" w:rsidP="00DD0AAA">
            <w:pPr>
              <w:snapToGrid w:val="0"/>
              <w:rPr>
                <w:rFonts w:ascii="ＭＳ 明朝" w:eastAsia="ＭＳ 明朝" w:hAnsi="ＭＳ 明朝"/>
                <w:sz w:val="20"/>
                <w:szCs w:val="20"/>
              </w:rPr>
            </w:pPr>
          </w:p>
        </w:tc>
        <w:tc>
          <w:tcPr>
            <w:tcW w:w="761" w:type="dxa"/>
            <w:vAlign w:val="center"/>
          </w:tcPr>
          <w:p w14:paraId="6E2FA857" w14:textId="77777777" w:rsidR="00DD0AAA" w:rsidRDefault="00DD0AAA" w:rsidP="00DD0AAA">
            <w:pPr>
              <w:snapToGrid w:val="0"/>
              <w:rPr>
                <w:rFonts w:ascii="ＭＳ 明朝" w:eastAsia="ＭＳ 明朝" w:hAnsi="ＭＳ 明朝"/>
                <w:sz w:val="20"/>
                <w:szCs w:val="20"/>
              </w:rPr>
            </w:pPr>
          </w:p>
        </w:tc>
        <w:tc>
          <w:tcPr>
            <w:tcW w:w="1842" w:type="dxa"/>
          </w:tcPr>
          <w:p w14:paraId="67FA0688" w14:textId="203A0DC9" w:rsidR="00DD0AAA" w:rsidRDefault="00DD0AAA" w:rsidP="00DD0AAA">
            <w:pPr>
              <w:snapToGrid w:val="0"/>
              <w:rPr>
                <w:rFonts w:ascii="ＭＳ 明朝" w:eastAsia="ＭＳ 明朝" w:hAnsi="ＭＳ 明朝"/>
                <w:sz w:val="20"/>
                <w:szCs w:val="20"/>
              </w:rPr>
            </w:pPr>
          </w:p>
        </w:tc>
      </w:tr>
      <w:tr w:rsidR="00DD0AAA" w14:paraId="3B2F89B1" w14:textId="77777777" w:rsidTr="00E748F8">
        <w:trPr>
          <w:trHeight w:val="425"/>
        </w:trPr>
        <w:tc>
          <w:tcPr>
            <w:tcW w:w="562" w:type="dxa"/>
            <w:vAlign w:val="center"/>
          </w:tcPr>
          <w:p w14:paraId="3D706CCC" w14:textId="11A1D7CD"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2</w:t>
            </w:r>
          </w:p>
        </w:tc>
        <w:tc>
          <w:tcPr>
            <w:tcW w:w="2330" w:type="dxa"/>
            <w:vAlign w:val="center"/>
          </w:tcPr>
          <w:p w14:paraId="1D0A9F09" w14:textId="77777777" w:rsidR="00DD0AAA" w:rsidRDefault="00DD0AAA" w:rsidP="00DD0AAA">
            <w:pPr>
              <w:snapToGrid w:val="0"/>
              <w:rPr>
                <w:rFonts w:ascii="ＭＳ 明朝" w:eastAsia="ＭＳ 明朝" w:hAnsi="ＭＳ 明朝"/>
                <w:sz w:val="20"/>
                <w:szCs w:val="20"/>
              </w:rPr>
            </w:pPr>
          </w:p>
        </w:tc>
        <w:tc>
          <w:tcPr>
            <w:tcW w:w="541" w:type="dxa"/>
            <w:vAlign w:val="center"/>
          </w:tcPr>
          <w:p w14:paraId="3B83D657" w14:textId="77777777" w:rsidR="00DD0AAA" w:rsidRDefault="00DD0AAA" w:rsidP="00DD0AAA">
            <w:pPr>
              <w:snapToGrid w:val="0"/>
              <w:rPr>
                <w:rFonts w:ascii="ＭＳ 明朝" w:eastAsia="ＭＳ 明朝" w:hAnsi="ＭＳ 明朝"/>
                <w:sz w:val="20"/>
                <w:szCs w:val="20"/>
              </w:rPr>
            </w:pPr>
          </w:p>
        </w:tc>
        <w:tc>
          <w:tcPr>
            <w:tcW w:w="541" w:type="dxa"/>
            <w:vAlign w:val="center"/>
          </w:tcPr>
          <w:p w14:paraId="4BC298AD" w14:textId="77777777" w:rsidR="00DD0AAA" w:rsidRDefault="00DD0AAA" w:rsidP="00DD0AAA">
            <w:pPr>
              <w:snapToGrid w:val="0"/>
              <w:rPr>
                <w:rFonts w:ascii="ＭＳ 明朝" w:eastAsia="ＭＳ 明朝" w:hAnsi="ＭＳ 明朝"/>
                <w:sz w:val="20"/>
                <w:szCs w:val="20"/>
              </w:rPr>
            </w:pPr>
          </w:p>
        </w:tc>
        <w:tc>
          <w:tcPr>
            <w:tcW w:w="680" w:type="dxa"/>
            <w:vAlign w:val="center"/>
          </w:tcPr>
          <w:p w14:paraId="03681339" w14:textId="77777777" w:rsidR="00DD0AAA" w:rsidRDefault="00DD0AAA" w:rsidP="00DD0AAA">
            <w:pPr>
              <w:snapToGrid w:val="0"/>
              <w:rPr>
                <w:rFonts w:ascii="ＭＳ 明朝" w:eastAsia="ＭＳ 明朝" w:hAnsi="ＭＳ 明朝"/>
                <w:sz w:val="20"/>
                <w:szCs w:val="20"/>
              </w:rPr>
            </w:pPr>
          </w:p>
        </w:tc>
        <w:tc>
          <w:tcPr>
            <w:tcW w:w="680" w:type="dxa"/>
            <w:vAlign w:val="center"/>
          </w:tcPr>
          <w:p w14:paraId="4AB6142C" w14:textId="77777777" w:rsidR="00DD0AAA" w:rsidRDefault="00DD0AAA" w:rsidP="00DD0AAA">
            <w:pPr>
              <w:snapToGrid w:val="0"/>
              <w:rPr>
                <w:rFonts w:ascii="ＭＳ 明朝" w:eastAsia="ＭＳ 明朝" w:hAnsi="ＭＳ 明朝"/>
                <w:sz w:val="20"/>
                <w:szCs w:val="20"/>
              </w:rPr>
            </w:pPr>
          </w:p>
        </w:tc>
        <w:tc>
          <w:tcPr>
            <w:tcW w:w="680" w:type="dxa"/>
            <w:vAlign w:val="center"/>
          </w:tcPr>
          <w:p w14:paraId="4630CB1A" w14:textId="77777777" w:rsidR="00DD0AAA" w:rsidRDefault="00DD0AAA" w:rsidP="00DD0AAA">
            <w:pPr>
              <w:snapToGrid w:val="0"/>
              <w:rPr>
                <w:rFonts w:ascii="ＭＳ 明朝" w:eastAsia="ＭＳ 明朝" w:hAnsi="ＭＳ 明朝"/>
                <w:sz w:val="20"/>
                <w:szCs w:val="20"/>
              </w:rPr>
            </w:pPr>
          </w:p>
        </w:tc>
        <w:tc>
          <w:tcPr>
            <w:tcW w:w="680" w:type="dxa"/>
            <w:vAlign w:val="center"/>
          </w:tcPr>
          <w:p w14:paraId="58EC8C98" w14:textId="77777777" w:rsidR="00DD0AAA" w:rsidRDefault="00DD0AAA" w:rsidP="00DD0AAA">
            <w:pPr>
              <w:snapToGrid w:val="0"/>
              <w:rPr>
                <w:rFonts w:ascii="ＭＳ 明朝" w:eastAsia="ＭＳ 明朝" w:hAnsi="ＭＳ 明朝"/>
                <w:sz w:val="20"/>
                <w:szCs w:val="20"/>
              </w:rPr>
            </w:pPr>
          </w:p>
        </w:tc>
        <w:tc>
          <w:tcPr>
            <w:tcW w:w="680" w:type="dxa"/>
            <w:vAlign w:val="center"/>
          </w:tcPr>
          <w:p w14:paraId="05DA8F7E" w14:textId="77777777" w:rsidR="00DD0AAA" w:rsidRDefault="00DD0AAA" w:rsidP="00DD0AAA">
            <w:pPr>
              <w:snapToGrid w:val="0"/>
              <w:rPr>
                <w:rFonts w:ascii="ＭＳ 明朝" w:eastAsia="ＭＳ 明朝" w:hAnsi="ＭＳ 明朝"/>
                <w:sz w:val="20"/>
                <w:szCs w:val="20"/>
              </w:rPr>
            </w:pPr>
          </w:p>
        </w:tc>
        <w:tc>
          <w:tcPr>
            <w:tcW w:w="680" w:type="dxa"/>
            <w:vAlign w:val="center"/>
          </w:tcPr>
          <w:p w14:paraId="2CBF9A4F" w14:textId="77777777" w:rsidR="00DD0AAA" w:rsidRDefault="00DD0AAA" w:rsidP="00DD0AAA">
            <w:pPr>
              <w:snapToGrid w:val="0"/>
              <w:rPr>
                <w:rFonts w:ascii="ＭＳ 明朝" w:eastAsia="ＭＳ 明朝" w:hAnsi="ＭＳ 明朝"/>
                <w:sz w:val="20"/>
                <w:szCs w:val="20"/>
              </w:rPr>
            </w:pPr>
          </w:p>
        </w:tc>
        <w:tc>
          <w:tcPr>
            <w:tcW w:w="680" w:type="dxa"/>
            <w:vAlign w:val="center"/>
          </w:tcPr>
          <w:p w14:paraId="4D8F91C1" w14:textId="77777777" w:rsidR="00DD0AAA" w:rsidRDefault="00DD0AAA" w:rsidP="00DD0AAA">
            <w:pPr>
              <w:snapToGrid w:val="0"/>
              <w:rPr>
                <w:rFonts w:ascii="ＭＳ 明朝" w:eastAsia="ＭＳ 明朝" w:hAnsi="ＭＳ 明朝"/>
                <w:sz w:val="20"/>
                <w:szCs w:val="20"/>
              </w:rPr>
            </w:pPr>
          </w:p>
        </w:tc>
        <w:tc>
          <w:tcPr>
            <w:tcW w:w="680" w:type="dxa"/>
            <w:vAlign w:val="center"/>
          </w:tcPr>
          <w:p w14:paraId="17D776C7" w14:textId="77777777" w:rsidR="00DD0AAA" w:rsidRDefault="00DD0AAA" w:rsidP="00DD0AAA">
            <w:pPr>
              <w:snapToGrid w:val="0"/>
              <w:rPr>
                <w:rFonts w:ascii="ＭＳ 明朝" w:eastAsia="ＭＳ 明朝" w:hAnsi="ＭＳ 明朝"/>
                <w:sz w:val="20"/>
                <w:szCs w:val="20"/>
              </w:rPr>
            </w:pPr>
          </w:p>
        </w:tc>
        <w:tc>
          <w:tcPr>
            <w:tcW w:w="680" w:type="dxa"/>
            <w:vAlign w:val="center"/>
          </w:tcPr>
          <w:p w14:paraId="3FF465B8" w14:textId="77777777" w:rsidR="00DD0AAA" w:rsidRDefault="00DD0AAA" w:rsidP="00DD0AAA">
            <w:pPr>
              <w:snapToGrid w:val="0"/>
              <w:rPr>
                <w:rFonts w:ascii="ＭＳ 明朝" w:eastAsia="ＭＳ 明朝" w:hAnsi="ＭＳ 明朝"/>
                <w:sz w:val="20"/>
                <w:szCs w:val="20"/>
              </w:rPr>
            </w:pPr>
          </w:p>
        </w:tc>
        <w:tc>
          <w:tcPr>
            <w:tcW w:w="680" w:type="dxa"/>
            <w:vAlign w:val="center"/>
          </w:tcPr>
          <w:p w14:paraId="1DEF0AE1" w14:textId="77777777" w:rsidR="00DD0AAA" w:rsidRDefault="00DD0AAA" w:rsidP="00DD0AAA">
            <w:pPr>
              <w:snapToGrid w:val="0"/>
              <w:rPr>
                <w:rFonts w:ascii="ＭＳ 明朝" w:eastAsia="ＭＳ 明朝" w:hAnsi="ＭＳ 明朝"/>
                <w:sz w:val="20"/>
                <w:szCs w:val="20"/>
              </w:rPr>
            </w:pPr>
          </w:p>
        </w:tc>
        <w:tc>
          <w:tcPr>
            <w:tcW w:w="680" w:type="dxa"/>
            <w:vAlign w:val="center"/>
          </w:tcPr>
          <w:p w14:paraId="768114B4" w14:textId="77777777" w:rsidR="00DD0AAA" w:rsidRDefault="00DD0AAA" w:rsidP="00DD0AAA">
            <w:pPr>
              <w:snapToGrid w:val="0"/>
              <w:rPr>
                <w:rFonts w:ascii="ＭＳ 明朝" w:eastAsia="ＭＳ 明朝" w:hAnsi="ＭＳ 明朝"/>
                <w:sz w:val="20"/>
                <w:szCs w:val="20"/>
              </w:rPr>
            </w:pPr>
          </w:p>
        </w:tc>
        <w:tc>
          <w:tcPr>
            <w:tcW w:w="680" w:type="dxa"/>
            <w:vAlign w:val="center"/>
          </w:tcPr>
          <w:p w14:paraId="51043BB8" w14:textId="77777777" w:rsidR="00DD0AAA" w:rsidRDefault="00DD0AAA" w:rsidP="00DD0AAA">
            <w:pPr>
              <w:snapToGrid w:val="0"/>
              <w:rPr>
                <w:rFonts w:ascii="ＭＳ 明朝" w:eastAsia="ＭＳ 明朝" w:hAnsi="ＭＳ 明朝"/>
                <w:sz w:val="20"/>
                <w:szCs w:val="20"/>
              </w:rPr>
            </w:pPr>
          </w:p>
        </w:tc>
        <w:tc>
          <w:tcPr>
            <w:tcW w:w="761" w:type="dxa"/>
            <w:vAlign w:val="center"/>
          </w:tcPr>
          <w:p w14:paraId="59CC1691" w14:textId="77777777" w:rsidR="00DD0AAA" w:rsidRDefault="00DD0AAA" w:rsidP="00DD0AAA">
            <w:pPr>
              <w:snapToGrid w:val="0"/>
              <w:rPr>
                <w:rFonts w:ascii="ＭＳ 明朝" w:eastAsia="ＭＳ 明朝" w:hAnsi="ＭＳ 明朝"/>
                <w:sz w:val="20"/>
                <w:szCs w:val="20"/>
              </w:rPr>
            </w:pPr>
          </w:p>
        </w:tc>
        <w:tc>
          <w:tcPr>
            <w:tcW w:w="1842" w:type="dxa"/>
          </w:tcPr>
          <w:p w14:paraId="2A73E546" w14:textId="355A0705" w:rsidR="00DD0AAA" w:rsidRDefault="00DD0AAA" w:rsidP="00DD0AAA">
            <w:pPr>
              <w:snapToGrid w:val="0"/>
              <w:rPr>
                <w:rFonts w:ascii="ＭＳ 明朝" w:eastAsia="ＭＳ 明朝" w:hAnsi="ＭＳ 明朝"/>
                <w:sz w:val="20"/>
                <w:szCs w:val="20"/>
              </w:rPr>
            </w:pPr>
          </w:p>
        </w:tc>
      </w:tr>
      <w:tr w:rsidR="00DD0AAA" w14:paraId="39F217B5" w14:textId="77777777" w:rsidTr="00E748F8">
        <w:trPr>
          <w:trHeight w:val="425"/>
        </w:trPr>
        <w:tc>
          <w:tcPr>
            <w:tcW w:w="562" w:type="dxa"/>
            <w:vAlign w:val="center"/>
          </w:tcPr>
          <w:p w14:paraId="293F6224" w14:textId="2BFBA38A"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3</w:t>
            </w:r>
          </w:p>
        </w:tc>
        <w:tc>
          <w:tcPr>
            <w:tcW w:w="2330" w:type="dxa"/>
            <w:vAlign w:val="center"/>
          </w:tcPr>
          <w:p w14:paraId="7FA4CC7A" w14:textId="77777777" w:rsidR="00DD0AAA" w:rsidRDefault="00DD0AAA" w:rsidP="00DD0AAA">
            <w:pPr>
              <w:snapToGrid w:val="0"/>
              <w:rPr>
                <w:rFonts w:ascii="ＭＳ 明朝" w:eastAsia="ＭＳ 明朝" w:hAnsi="ＭＳ 明朝"/>
                <w:sz w:val="20"/>
                <w:szCs w:val="20"/>
              </w:rPr>
            </w:pPr>
          </w:p>
        </w:tc>
        <w:tc>
          <w:tcPr>
            <w:tcW w:w="541" w:type="dxa"/>
            <w:vAlign w:val="center"/>
          </w:tcPr>
          <w:p w14:paraId="70455682" w14:textId="77777777" w:rsidR="00DD0AAA" w:rsidRDefault="00DD0AAA" w:rsidP="00DD0AAA">
            <w:pPr>
              <w:snapToGrid w:val="0"/>
              <w:rPr>
                <w:rFonts w:ascii="ＭＳ 明朝" w:eastAsia="ＭＳ 明朝" w:hAnsi="ＭＳ 明朝"/>
                <w:sz w:val="20"/>
                <w:szCs w:val="20"/>
              </w:rPr>
            </w:pPr>
          </w:p>
        </w:tc>
        <w:tc>
          <w:tcPr>
            <w:tcW w:w="541" w:type="dxa"/>
            <w:vAlign w:val="center"/>
          </w:tcPr>
          <w:p w14:paraId="2F14B289" w14:textId="77777777" w:rsidR="00DD0AAA" w:rsidRDefault="00DD0AAA" w:rsidP="00DD0AAA">
            <w:pPr>
              <w:snapToGrid w:val="0"/>
              <w:rPr>
                <w:rFonts w:ascii="ＭＳ 明朝" w:eastAsia="ＭＳ 明朝" w:hAnsi="ＭＳ 明朝"/>
                <w:sz w:val="20"/>
                <w:szCs w:val="20"/>
              </w:rPr>
            </w:pPr>
          </w:p>
        </w:tc>
        <w:tc>
          <w:tcPr>
            <w:tcW w:w="680" w:type="dxa"/>
            <w:vAlign w:val="center"/>
          </w:tcPr>
          <w:p w14:paraId="48120E9B" w14:textId="77777777" w:rsidR="00DD0AAA" w:rsidRDefault="00DD0AAA" w:rsidP="00DD0AAA">
            <w:pPr>
              <w:snapToGrid w:val="0"/>
              <w:rPr>
                <w:rFonts w:ascii="ＭＳ 明朝" w:eastAsia="ＭＳ 明朝" w:hAnsi="ＭＳ 明朝"/>
                <w:sz w:val="20"/>
                <w:szCs w:val="20"/>
              </w:rPr>
            </w:pPr>
          </w:p>
        </w:tc>
        <w:tc>
          <w:tcPr>
            <w:tcW w:w="680" w:type="dxa"/>
            <w:vAlign w:val="center"/>
          </w:tcPr>
          <w:p w14:paraId="77C72C2B" w14:textId="77777777" w:rsidR="00DD0AAA" w:rsidRDefault="00DD0AAA" w:rsidP="00DD0AAA">
            <w:pPr>
              <w:snapToGrid w:val="0"/>
              <w:rPr>
                <w:rFonts w:ascii="ＭＳ 明朝" w:eastAsia="ＭＳ 明朝" w:hAnsi="ＭＳ 明朝"/>
                <w:sz w:val="20"/>
                <w:szCs w:val="20"/>
              </w:rPr>
            </w:pPr>
          </w:p>
        </w:tc>
        <w:tc>
          <w:tcPr>
            <w:tcW w:w="680" w:type="dxa"/>
            <w:vAlign w:val="center"/>
          </w:tcPr>
          <w:p w14:paraId="2EF661FC" w14:textId="77777777" w:rsidR="00DD0AAA" w:rsidRDefault="00DD0AAA" w:rsidP="00DD0AAA">
            <w:pPr>
              <w:snapToGrid w:val="0"/>
              <w:rPr>
                <w:rFonts w:ascii="ＭＳ 明朝" w:eastAsia="ＭＳ 明朝" w:hAnsi="ＭＳ 明朝"/>
                <w:sz w:val="20"/>
                <w:szCs w:val="20"/>
              </w:rPr>
            </w:pPr>
          </w:p>
        </w:tc>
        <w:tc>
          <w:tcPr>
            <w:tcW w:w="680" w:type="dxa"/>
            <w:vAlign w:val="center"/>
          </w:tcPr>
          <w:p w14:paraId="3D19DDD5" w14:textId="77777777" w:rsidR="00DD0AAA" w:rsidRDefault="00DD0AAA" w:rsidP="00DD0AAA">
            <w:pPr>
              <w:snapToGrid w:val="0"/>
              <w:rPr>
                <w:rFonts w:ascii="ＭＳ 明朝" w:eastAsia="ＭＳ 明朝" w:hAnsi="ＭＳ 明朝"/>
                <w:sz w:val="20"/>
                <w:szCs w:val="20"/>
              </w:rPr>
            </w:pPr>
          </w:p>
        </w:tc>
        <w:tc>
          <w:tcPr>
            <w:tcW w:w="680" w:type="dxa"/>
            <w:vAlign w:val="center"/>
          </w:tcPr>
          <w:p w14:paraId="246013B1" w14:textId="77777777" w:rsidR="00DD0AAA" w:rsidRDefault="00DD0AAA" w:rsidP="00DD0AAA">
            <w:pPr>
              <w:snapToGrid w:val="0"/>
              <w:rPr>
                <w:rFonts w:ascii="ＭＳ 明朝" w:eastAsia="ＭＳ 明朝" w:hAnsi="ＭＳ 明朝"/>
                <w:sz w:val="20"/>
                <w:szCs w:val="20"/>
              </w:rPr>
            </w:pPr>
          </w:p>
        </w:tc>
        <w:tc>
          <w:tcPr>
            <w:tcW w:w="680" w:type="dxa"/>
            <w:vAlign w:val="center"/>
          </w:tcPr>
          <w:p w14:paraId="14E02294" w14:textId="77777777" w:rsidR="00DD0AAA" w:rsidRDefault="00DD0AAA" w:rsidP="00DD0AAA">
            <w:pPr>
              <w:snapToGrid w:val="0"/>
              <w:rPr>
                <w:rFonts w:ascii="ＭＳ 明朝" w:eastAsia="ＭＳ 明朝" w:hAnsi="ＭＳ 明朝"/>
                <w:sz w:val="20"/>
                <w:szCs w:val="20"/>
              </w:rPr>
            </w:pPr>
          </w:p>
        </w:tc>
        <w:tc>
          <w:tcPr>
            <w:tcW w:w="680" w:type="dxa"/>
            <w:vAlign w:val="center"/>
          </w:tcPr>
          <w:p w14:paraId="759B40DC" w14:textId="77777777" w:rsidR="00DD0AAA" w:rsidRDefault="00DD0AAA" w:rsidP="00DD0AAA">
            <w:pPr>
              <w:snapToGrid w:val="0"/>
              <w:rPr>
                <w:rFonts w:ascii="ＭＳ 明朝" w:eastAsia="ＭＳ 明朝" w:hAnsi="ＭＳ 明朝"/>
                <w:sz w:val="20"/>
                <w:szCs w:val="20"/>
              </w:rPr>
            </w:pPr>
          </w:p>
        </w:tc>
        <w:tc>
          <w:tcPr>
            <w:tcW w:w="680" w:type="dxa"/>
            <w:vAlign w:val="center"/>
          </w:tcPr>
          <w:p w14:paraId="6014217F" w14:textId="77777777" w:rsidR="00DD0AAA" w:rsidRDefault="00DD0AAA" w:rsidP="00DD0AAA">
            <w:pPr>
              <w:snapToGrid w:val="0"/>
              <w:rPr>
                <w:rFonts w:ascii="ＭＳ 明朝" w:eastAsia="ＭＳ 明朝" w:hAnsi="ＭＳ 明朝"/>
                <w:sz w:val="20"/>
                <w:szCs w:val="20"/>
              </w:rPr>
            </w:pPr>
          </w:p>
        </w:tc>
        <w:tc>
          <w:tcPr>
            <w:tcW w:w="680" w:type="dxa"/>
            <w:vAlign w:val="center"/>
          </w:tcPr>
          <w:p w14:paraId="7F55DC6D" w14:textId="77777777" w:rsidR="00DD0AAA" w:rsidRDefault="00DD0AAA" w:rsidP="00DD0AAA">
            <w:pPr>
              <w:snapToGrid w:val="0"/>
              <w:rPr>
                <w:rFonts w:ascii="ＭＳ 明朝" w:eastAsia="ＭＳ 明朝" w:hAnsi="ＭＳ 明朝"/>
                <w:sz w:val="20"/>
                <w:szCs w:val="20"/>
              </w:rPr>
            </w:pPr>
          </w:p>
        </w:tc>
        <w:tc>
          <w:tcPr>
            <w:tcW w:w="680" w:type="dxa"/>
            <w:vAlign w:val="center"/>
          </w:tcPr>
          <w:p w14:paraId="1BF632E4" w14:textId="77777777" w:rsidR="00DD0AAA" w:rsidRDefault="00DD0AAA" w:rsidP="00DD0AAA">
            <w:pPr>
              <w:snapToGrid w:val="0"/>
              <w:rPr>
                <w:rFonts w:ascii="ＭＳ 明朝" w:eastAsia="ＭＳ 明朝" w:hAnsi="ＭＳ 明朝"/>
                <w:sz w:val="20"/>
                <w:szCs w:val="20"/>
              </w:rPr>
            </w:pPr>
          </w:p>
        </w:tc>
        <w:tc>
          <w:tcPr>
            <w:tcW w:w="680" w:type="dxa"/>
            <w:vAlign w:val="center"/>
          </w:tcPr>
          <w:p w14:paraId="4F0B20E1" w14:textId="77777777" w:rsidR="00DD0AAA" w:rsidRDefault="00DD0AAA" w:rsidP="00DD0AAA">
            <w:pPr>
              <w:snapToGrid w:val="0"/>
              <w:rPr>
                <w:rFonts w:ascii="ＭＳ 明朝" w:eastAsia="ＭＳ 明朝" w:hAnsi="ＭＳ 明朝"/>
                <w:sz w:val="20"/>
                <w:szCs w:val="20"/>
              </w:rPr>
            </w:pPr>
          </w:p>
        </w:tc>
        <w:tc>
          <w:tcPr>
            <w:tcW w:w="680" w:type="dxa"/>
            <w:vAlign w:val="center"/>
          </w:tcPr>
          <w:p w14:paraId="78F93F96" w14:textId="77777777" w:rsidR="00DD0AAA" w:rsidRDefault="00DD0AAA" w:rsidP="00DD0AAA">
            <w:pPr>
              <w:snapToGrid w:val="0"/>
              <w:rPr>
                <w:rFonts w:ascii="ＭＳ 明朝" w:eastAsia="ＭＳ 明朝" w:hAnsi="ＭＳ 明朝"/>
                <w:sz w:val="20"/>
                <w:szCs w:val="20"/>
              </w:rPr>
            </w:pPr>
          </w:p>
        </w:tc>
        <w:tc>
          <w:tcPr>
            <w:tcW w:w="761" w:type="dxa"/>
            <w:vAlign w:val="center"/>
          </w:tcPr>
          <w:p w14:paraId="33CF9956" w14:textId="77777777" w:rsidR="00DD0AAA" w:rsidRDefault="00DD0AAA" w:rsidP="00DD0AAA">
            <w:pPr>
              <w:snapToGrid w:val="0"/>
              <w:rPr>
                <w:rFonts w:ascii="ＭＳ 明朝" w:eastAsia="ＭＳ 明朝" w:hAnsi="ＭＳ 明朝"/>
                <w:sz w:val="20"/>
                <w:szCs w:val="20"/>
              </w:rPr>
            </w:pPr>
          </w:p>
        </w:tc>
        <w:tc>
          <w:tcPr>
            <w:tcW w:w="1842" w:type="dxa"/>
          </w:tcPr>
          <w:p w14:paraId="0D095442" w14:textId="058AAB05" w:rsidR="00DD0AAA" w:rsidRDefault="00DD0AAA" w:rsidP="00DD0AAA">
            <w:pPr>
              <w:snapToGrid w:val="0"/>
              <w:rPr>
                <w:rFonts w:ascii="ＭＳ 明朝" w:eastAsia="ＭＳ 明朝" w:hAnsi="ＭＳ 明朝"/>
                <w:sz w:val="20"/>
                <w:szCs w:val="20"/>
              </w:rPr>
            </w:pPr>
          </w:p>
        </w:tc>
      </w:tr>
      <w:tr w:rsidR="00DD0AAA" w14:paraId="256ABC8D" w14:textId="77777777" w:rsidTr="00E748F8">
        <w:trPr>
          <w:trHeight w:val="425"/>
        </w:trPr>
        <w:tc>
          <w:tcPr>
            <w:tcW w:w="562" w:type="dxa"/>
            <w:vAlign w:val="center"/>
          </w:tcPr>
          <w:p w14:paraId="6DE21002" w14:textId="5DCFC291"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4</w:t>
            </w:r>
          </w:p>
        </w:tc>
        <w:tc>
          <w:tcPr>
            <w:tcW w:w="2330" w:type="dxa"/>
            <w:vAlign w:val="center"/>
          </w:tcPr>
          <w:p w14:paraId="148D0E05" w14:textId="77777777" w:rsidR="00DD0AAA" w:rsidRDefault="00DD0AAA" w:rsidP="00DD0AAA">
            <w:pPr>
              <w:snapToGrid w:val="0"/>
              <w:rPr>
                <w:rFonts w:ascii="ＭＳ 明朝" w:eastAsia="ＭＳ 明朝" w:hAnsi="ＭＳ 明朝"/>
                <w:sz w:val="20"/>
                <w:szCs w:val="20"/>
              </w:rPr>
            </w:pPr>
          </w:p>
        </w:tc>
        <w:tc>
          <w:tcPr>
            <w:tcW w:w="541" w:type="dxa"/>
            <w:vAlign w:val="center"/>
          </w:tcPr>
          <w:p w14:paraId="025FA1DF" w14:textId="77777777" w:rsidR="00DD0AAA" w:rsidRDefault="00DD0AAA" w:rsidP="00DD0AAA">
            <w:pPr>
              <w:snapToGrid w:val="0"/>
              <w:rPr>
                <w:rFonts w:ascii="ＭＳ 明朝" w:eastAsia="ＭＳ 明朝" w:hAnsi="ＭＳ 明朝"/>
                <w:sz w:val="20"/>
                <w:szCs w:val="20"/>
              </w:rPr>
            </w:pPr>
          </w:p>
        </w:tc>
        <w:tc>
          <w:tcPr>
            <w:tcW w:w="541" w:type="dxa"/>
            <w:vAlign w:val="center"/>
          </w:tcPr>
          <w:p w14:paraId="29D1A980" w14:textId="77777777" w:rsidR="00DD0AAA" w:rsidRDefault="00DD0AAA" w:rsidP="00DD0AAA">
            <w:pPr>
              <w:snapToGrid w:val="0"/>
              <w:rPr>
                <w:rFonts w:ascii="ＭＳ 明朝" w:eastAsia="ＭＳ 明朝" w:hAnsi="ＭＳ 明朝"/>
                <w:sz w:val="20"/>
                <w:szCs w:val="20"/>
              </w:rPr>
            </w:pPr>
          </w:p>
        </w:tc>
        <w:tc>
          <w:tcPr>
            <w:tcW w:w="680" w:type="dxa"/>
            <w:vAlign w:val="center"/>
          </w:tcPr>
          <w:p w14:paraId="6B6063E6" w14:textId="77777777" w:rsidR="00DD0AAA" w:rsidRDefault="00DD0AAA" w:rsidP="00DD0AAA">
            <w:pPr>
              <w:snapToGrid w:val="0"/>
              <w:rPr>
                <w:rFonts w:ascii="ＭＳ 明朝" w:eastAsia="ＭＳ 明朝" w:hAnsi="ＭＳ 明朝"/>
                <w:sz w:val="20"/>
                <w:szCs w:val="20"/>
              </w:rPr>
            </w:pPr>
          </w:p>
        </w:tc>
        <w:tc>
          <w:tcPr>
            <w:tcW w:w="680" w:type="dxa"/>
            <w:vAlign w:val="center"/>
          </w:tcPr>
          <w:p w14:paraId="6BE55B93" w14:textId="77777777" w:rsidR="00DD0AAA" w:rsidRDefault="00DD0AAA" w:rsidP="00DD0AAA">
            <w:pPr>
              <w:snapToGrid w:val="0"/>
              <w:rPr>
                <w:rFonts w:ascii="ＭＳ 明朝" w:eastAsia="ＭＳ 明朝" w:hAnsi="ＭＳ 明朝"/>
                <w:sz w:val="20"/>
                <w:szCs w:val="20"/>
              </w:rPr>
            </w:pPr>
          </w:p>
        </w:tc>
        <w:tc>
          <w:tcPr>
            <w:tcW w:w="680" w:type="dxa"/>
            <w:vAlign w:val="center"/>
          </w:tcPr>
          <w:p w14:paraId="58F6FB54" w14:textId="77777777" w:rsidR="00DD0AAA" w:rsidRDefault="00DD0AAA" w:rsidP="00DD0AAA">
            <w:pPr>
              <w:snapToGrid w:val="0"/>
              <w:rPr>
                <w:rFonts w:ascii="ＭＳ 明朝" w:eastAsia="ＭＳ 明朝" w:hAnsi="ＭＳ 明朝"/>
                <w:sz w:val="20"/>
                <w:szCs w:val="20"/>
              </w:rPr>
            </w:pPr>
          </w:p>
        </w:tc>
        <w:tc>
          <w:tcPr>
            <w:tcW w:w="680" w:type="dxa"/>
            <w:vAlign w:val="center"/>
          </w:tcPr>
          <w:p w14:paraId="1614B922" w14:textId="77777777" w:rsidR="00DD0AAA" w:rsidRDefault="00DD0AAA" w:rsidP="00DD0AAA">
            <w:pPr>
              <w:snapToGrid w:val="0"/>
              <w:rPr>
                <w:rFonts w:ascii="ＭＳ 明朝" w:eastAsia="ＭＳ 明朝" w:hAnsi="ＭＳ 明朝"/>
                <w:sz w:val="20"/>
                <w:szCs w:val="20"/>
              </w:rPr>
            </w:pPr>
          </w:p>
        </w:tc>
        <w:tc>
          <w:tcPr>
            <w:tcW w:w="680" w:type="dxa"/>
            <w:vAlign w:val="center"/>
          </w:tcPr>
          <w:p w14:paraId="340F0B3E" w14:textId="77777777" w:rsidR="00DD0AAA" w:rsidRDefault="00DD0AAA" w:rsidP="00DD0AAA">
            <w:pPr>
              <w:snapToGrid w:val="0"/>
              <w:rPr>
                <w:rFonts w:ascii="ＭＳ 明朝" w:eastAsia="ＭＳ 明朝" w:hAnsi="ＭＳ 明朝"/>
                <w:sz w:val="20"/>
                <w:szCs w:val="20"/>
              </w:rPr>
            </w:pPr>
          </w:p>
        </w:tc>
        <w:tc>
          <w:tcPr>
            <w:tcW w:w="680" w:type="dxa"/>
            <w:vAlign w:val="center"/>
          </w:tcPr>
          <w:p w14:paraId="402F24B6" w14:textId="77777777" w:rsidR="00DD0AAA" w:rsidRDefault="00DD0AAA" w:rsidP="00DD0AAA">
            <w:pPr>
              <w:snapToGrid w:val="0"/>
              <w:rPr>
                <w:rFonts w:ascii="ＭＳ 明朝" w:eastAsia="ＭＳ 明朝" w:hAnsi="ＭＳ 明朝"/>
                <w:sz w:val="20"/>
                <w:szCs w:val="20"/>
              </w:rPr>
            </w:pPr>
          </w:p>
        </w:tc>
        <w:tc>
          <w:tcPr>
            <w:tcW w:w="680" w:type="dxa"/>
            <w:vAlign w:val="center"/>
          </w:tcPr>
          <w:p w14:paraId="6BA03620" w14:textId="77777777" w:rsidR="00DD0AAA" w:rsidRDefault="00DD0AAA" w:rsidP="00DD0AAA">
            <w:pPr>
              <w:snapToGrid w:val="0"/>
              <w:rPr>
                <w:rFonts w:ascii="ＭＳ 明朝" w:eastAsia="ＭＳ 明朝" w:hAnsi="ＭＳ 明朝"/>
                <w:sz w:val="20"/>
                <w:szCs w:val="20"/>
              </w:rPr>
            </w:pPr>
          </w:p>
        </w:tc>
        <w:tc>
          <w:tcPr>
            <w:tcW w:w="680" w:type="dxa"/>
            <w:vAlign w:val="center"/>
          </w:tcPr>
          <w:p w14:paraId="7C496BEC" w14:textId="77777777" w:rsidR="00DD0AAA" w:rsidRDefault="00DD0AAA" w:rsidP="00DD0AAA">
            <w:pPr>
              <w:snapToGrid w:val="0"/>
              <w:rPr>
                <w:rFonts w:ascii="ＭＳ 明朝" w:eastAsia="ＭＳ 明朝" w:hAnsi="ＭＳ 明朝"/>
                <w:sz w:val="20"/>
                <w:szCs w:val="20"/>
              </w:rPr>
            </w:pPr>
          </w:p>
        </w:tc>
        <w:tc>
          <w:tcPr>
            <w:tcW w:w="680" w:type="dxa"/>
            <w:vAlign w:val="center"/>
          </w:tcPr>
          <w:p w14:paraId="27BE3825" w14:textId="77777777" w:rsidR="00DD0AAA" w:rsidRDefault="00DD0AAA" w:rsidP="00DD0AAA">
            <w:pPr>
              <w:snapToGrid w:val="0"/>
              <w:rPr>
                <w:rFonts w:ascii="ＭＳ 明朝" w:eastAsia="ＭＳ 明朝" w:hAnsi="ＭＳ 明朝"/>
                <w:sz w:val="20"/>
                <w:szCs w:val="20"/>
              </w:rPr>
            </w:pPr>
          </w:p>
        </w:tc>
        <w:tc>
          <w:tcPr>
            <w:tcW w:w="680" w:type="dxa"/>
            <w:vAlign w:val="center"/>
          </w:tcPr>
          <w:p w14:paraId="477C9D36" w14:textId="77777777" w:rsidR="00DD0AAA" w:rsidRDefault="00DD0AAA" w:rsidP="00DD0AAA">
            <w:pPr>
              <w:snapToGrid w:val="0"/>
              <w:rPr>
                <w:rFonts w:ascii="ＭＳ 明朝" w:eastAsia="ＭＳ 明朝" w:hAnsi="ＭＳ 明朝"/>
                <w:sz w:val="20"/>
                <w:szCs w:val="20"/>
              </w:rPr>
            </w:pPr>
          </w:p>
        </w:tc>
        <w:tc>
          <w:tcPr>
            <w:tcW w:w="680" w:type="dxa"/>
            <w:vAlign w:val="center"/>
          </w:tcPr>
          <w:p w14:paraId="12A7FC2F" w14:textId="77777777" w:rsidR="00DD0AAA" w:rsidRDefault="00DD0AAA" w:rsidP="00DD0AAA">
            <w:pPr>
              <w:snapToGrid w:val="0"/>
              <w:rPr>
                <w:rFonts w:ascii="ＭＳ 明朝" w:eastAsia="ＭＳ 明朝" w:hAnsi="ＭＳ 明朝"/>
                <w:sz w:val="20"/>
                <w:szCs w:val="20"/>
              </w:rPr>
            </w:pPr>
          </w:p>
        </w:tc>
        <w:tc>
          <w:tcPr>
            <w:tcW w:w="680" w:type="dxa"/>
            <w:vAlign w:val="center"/>
          </w:tcPr>
          <w:p w14:paraId="51824933" w14:textId="77777777" w:rsidR="00DD0AAA" w:rsidRDefault="00DD0AAA" w:rsidP="00DD0AAA">
            <w:pPr>
              <w:snapToGrid w:val="0"/>
              <w:rPr>
                <w:rFonts w:ascii="ＭＳ 明朝" w:eastAsia="ＭＳ 明朝" w:hAnsi="ＭＳ 明朝"/>
                <w:sz w:val="20"/>
                <w:szCs w:val="20"/>
              </w:rPr>
            </w:pPr>
          </w:p>
        </w:tc>
        <w:tc>
          <w:tcPr>
            <w:tcW w:w="761" w:type="dxa"/>
            <w:vAlign w:val="center"/>
          </w:tcPr>
          <w:p w14:paraId="5D9FAA7B" w14:textId="77777777" w:rsidR="00DD0AAA" w:rsidRDefault="00DD0AAA" w:rsidP="00DD0AAA">
            <w:pPr>
              <w:snapToGrid w:val="0"/>
              <w:rPr>
                <w:rFonts w:ascii="ＭＳ 明朝" w:eastAsia="ＭＳ 明朝" w:hAnsi="ＭＳ 明朝"/>
                <w:sz w:val="20"/>
                <w:szCs w:val="20"/>
              </w:rPr>
            </w:pPr>
          </w:p>
        </w:tc>
        <w:tc>
          <w:tcPr>
            <w:tcW w:w="1842" w:type="dxa"/>
          </w:tcPr>
          <w:p w14:paraId="0E3F173A" w14:textId="3E3A4CC3" w:rsidR="00DD0AAA" w:rsidRDefault="00DD0AAA" w:rsidP="00DD0AAA">
            <w:pPr>
              <w:snapToGrid w:val="0"/>
              <w:rPr>
                <w:rFonts w:ascii="ＭＳ 明朝" w:eastAsia="ＭＳ 明朝" w:hAnsi="ＭＳ 明朝"/>
                <w:sz w:val="20"/>
                <w:szCs w:val="20"/>
              </w:rPr>
            </w:pPr>
          </w:p>
        </w:tc>
      </w:tr>
      <w:tr w:rsidR="00DD0AAA" w14:paraId="475A3738" w14:textId="77777777" w:rsidTr="00E748F8">
        <w:trPr>
          <w:trHeight w:val="425"/>
        </w:trPr>
        <w:tc>
          <w:tcPr>
            <w:tcW w:w="562" w:type="dxa"/>
            <w:vAlign w:val="center"/>
          </w:tcPr>
          <w:p w14:paraId="3A7998E9" w14:textId="6323D70D" w:rsidR="00DD0AAA" w:rsidRDefault="002220A1" w:rsidP="00DD0AAA">
            <w:pPr>
              <w:snapToGrid w:val="0"/>
              <w:jc w:val="right"/>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5</w:t>
            </w:r>
          </w:p>
        </w:tc>
        <w:tc>
          <w:tcPr>
            <w:tcW w:w="2330" w:type="dxa"/>
            <w:vAlign w:val="center"/>
          </w:tcPr>
          <w:p w14:paraId="65EC01F4" w14:textId="77777777" w:rsidR="00DD0AAA" w:rsidRDefault="00DD0AAA" w:rsidP="00DD0AAA">
            <w:pPr>
              <w:snapToGrid w:val="0"/>
              <w:rPr>
                <w:rFonts w:ascii="ＭＳ 明朝" w:eastAsia="ＭＳ 明朝" w:hAnsi="ＭＳ 明朝"/>
                <w:sz w:val="20"/>
                <w:szCs w:val="20"/>
              </w:rPr>
            </w:pPr>
          </w:p>
        </w:tc>
        <w:tc>
          <w:tcPr>
            <w:tcW w:w="541" w:type="dxa"/>
            <w:vAlign w:val="center"/>
          </w:tcPr>
          <w:p w14:paraId="2A13C948" w14:textId="77777777" w:rsidR="00DD0AAA" w:rsidRDefault="00DD0AAA" w:rsidP="00DD0AAA">
            <w:pPr>
              <w:snapToGrid w:val="0"/>
              <w:rPr>
                <w:rFonts w:ascii="ＭＳ 明朝" w:eastAsia="ＭＳ 明朝" w:hAnsi="ＭＳ 明朝"/>
                <w:sz w:val="20"/>
                <w:szCs w:val="20"/>
              </w:rPr>
            </w:pPr>
          </w:p>
        </w:tc>
        <w:tc>
          <w:tcPr>
            <w:tcW w:w="541" w:type="dxa"/>
            <w:vAlign w:val="center"/>
          </w:tcPr>
          <w:p w14:paraId="541D8840" w14:textId="77777777" w:rsidR="00DD0AAA" w:rsidRDefault="00DD0AAA" w:rsidP="00DD0AAA">
            <w:pPr>
              <w:snapToGrid w:val="0"/>
              <w:rPr>
                <w:rFonts w:ascii="ＭＳ 明朝" w:eastAsia="ＭＳ 明朝" w:hAnsi="ＭＳ 明朝"/>
                <w:sz w:val="20"/>
                <w:szCs w:val="20"/>
              </w:rPr>
            </w:pPr>
          </w:p>
        </w:tc>
        <w:tc>
          <w:tcPr>
            <w:tcW w:w="680" w:type="dxa"/>
            <w:vAlign w:val="center"/>
          </w:tcPr>
          <w:p w14:paraId="0C00E8D4" w14:textId="77777777" w:rsidR="00DD0AAA" w:rsidRDefault="00DD0AAA" w:rsidP="00DD0AAA">
            <w:pPr>
              <w:snapToGrid w:val="0"/>
              <w:rPr>
                <w:rFonts w:ascii="ＭＳ 明朝" w:eastAsia="ＭＳ 明朝" w:hAnsi="ＭＳ 明朝"/>
                <w:sz w:val="20"/>
                <w:szCs w:val="20"/>
              </w:rPr>
            </w:pPr>
          </w:p>
        </w:tc>
        <w:tc>
          <w:tcPr>
            <w:tcW w:w="680" w:type="dxa"/>
            <w:vAlign w:val="center"/>
          </w:tcPr>
          <w:p w14:paraId="19F0BDDF" w14:textId="77777777" w:rsidR="00DD0AAA" w:rsidRDefault="00DD0AAA" w:rsidP="00DD0AAA">
            <w:pPr>
              <w:snapToGrid w:val="0"/>
              <w:rPr>
                <w:rFonts w:ascii="ＭＳ 明朝" w:eastAsia="ＭＳ 明朝" w:hAnsi="ＭＳ 明朝"/>
                <w:sz w:val="20"/>
                <w:szCs w:val="20"/>
              </w:rPr>
            </w:pPr>
          </w:p>
        </w:tc>
        <w:tc>
          <w:tcPr>
            <w:tcW w:w="680" w:type="dxa"/>
            <w:vAlign w:val="center"/>
          </w:tcPr>
          <w:p w14:paraId="43B0D7F9" w14:textId="77777777" w:rsidR="00DD0AAA" w:rsidRDefault="00DD0AAA" w:rsidP="00DD0AAA">
            <w:pPr>
              <w:snapToGrid w:val="0"/>
              <w:rPr>
                <w:rFonts w:ascii="ＭＳ 明朝" w:eastAsia="ＭＳ 明朝" w:hAnsi="ＭＳ 明朝"/>
                <w:sz w:val="20"/>
                <w:szCs w:val="20"/>
              </w:rPr>
            </w:pPr>
          </w:p>
        </w:tc>
        <w:tc>
          <w:tcPr>
            <w:tcW w:w="680" w:type="dxa"/>
            <w:vAlign w:val="center"/>
          </w:tcPr>
          <w:p w14:paraId="725A3BA1" w14:textId="77777777" w:rsidR="00DD0AAA" w:rsidRDefault="00DD0AAA" w:rsidP="00DD0AAA">
            <w:pPr>
              <w:snapToGrid w:val="0"/>
              <w:rPr>
                <w:rFonts w:ascii="ＭＳ 明朝" w:eastAsia="ＭＳ 明朝" w:hAnsi="ＭＳ 明朝"/>
                <w:sz w:val="20"/>
                <w:szCs w:val="20"/>
              </w:rPr>
            </w:pPr>
          </w:p>
        </w:tc>
        <w:tc>
          <w:tcPr>
            <w:tcW w:w="680" w:type="dxa"/>
            <w:vAlign w:val="center"/>
          </w:tcPr>
          <w:p w14:paraId="0AAE76F8" w14:textId="77777777" w:rsidR="00DD0AAA" w:rsidRDefault="00DD0AAA" w:rsidP="00DD0AAA">
            <w:pPr>
              <w:snapToGrid w:val="0"/>
              <w:rPr>
                <w:rFonts w:ascii="ＭＳ 明朝" w:eastAsia="ＭＳ 明朝" w:hAnsi="ＭＳ 明朝"/>
                <w:sz w:val="20"/>
                <w:szCs w:val="20"/>
              </w:rPr>
            </w:pPr>
          </w:p>
        </w:tc>
        <w:tc>
          <w:tcPr>
            <w:tcW w:w="680" w:type="dxa"/>
            <w:vAlign w:val="center"/>
          </w:tcPr>
          <w:p w14:paraId="6216B5B9" w14:textId="77777777" w:rsidR="00DD0AAA" w:rsidRDefault="00DD0AAA" w:rsidP="00DD0AAA">
            <w:pPr>
              <w:snapToGrid w:val="0"/>
              <w:rPr>
                <w:rFonts w:ascii="ＭＳ 明朝" w:eastAsia="ＭＳ 明朝" w:hAnsi="ＭＳ 明朝"/>
                <w:sz w:val="20"/>
                <w:szCs w:val="20"/>
              </w:rPr>
            </w:pPr>
          </w:p>
        </w:tc>
        <w:tc>
          <w:tcPr>
            <w:tcW w:w="680" w:type="dxa"/>
            <w:vAlign w:val="center"/>
          </w:tcPr>
          <w:p w14:paraId="1C466BCD" w14:textId="77777777" w:rsidR="00DD0AAA" w:rsidRDefault="00DD0AAA" w:rsidP="00DD0AAA">
            <w:pPr>
              <w:snapToGrid w:val="0"/>
              <w:rPr>
                <w:rFonts w:ascii="ＭＳ 明朝" w:eastAsia="ＭＳ 明朝" w:hAnsi="ＭＳ 明朝"/>
                <w:sz w:val="20"/>
                <w:szCs w:val="20"/>
              </w:rPr>
            </w:pPr>
          </w:p>
        </w:tc>
        <w:tc>
          <w:tcPr>
            <w:tcW w:w="680" w:type="dxa"/>
            <w:vAlign w:val="center"/>
          </w:tcPr>
          <w:p w14:paraId="54A25909" w14:textId="77777777" w:rsidR="00DD0AAA" w:rsidRDefault="00DD0AAA" w:rsidP="00DD0AAA">
            <w:pPr>
              <w:snapToGrid w:val="0"/>
              <w:rPr>
                <w:rFonts w:ascii="ＭＳ 明朝" w:eastAsia="ＭＳ 明朝" w:hAnsi="ＭＳ 明朝"/>
                <w:sz w:val="20"/>
                <w:szCs w:val="20"/>
              </w:rPr>
            </w:pPr>
          </w:p>
        </w:tc>
        <w:tc>
          <w:tcPr>
            <w:tcW w:w="680" w:type="dxa"/>
            <w:vAlign w:val="center"/>
          </w:tcPr>
          <w:p w14:paraId="733E85A2" w14:textId="77777777" w:rsidR="00DD0AAA" w:rsidRDefault="00DD0AAA" w:rsidP="00DD0AAA">
            <w:pPr>
              <w:snapToGrid w:val="0"/>
              <w:rPr>
                <w:rFonts w:ascii="ＭＳ 明朝" w:eastAsia="ＭＳ 明朝" w:hAnsi="ＭＳ 明朝"/>
                <w:sz w:val="20"/>
                <w:szCs w:val="20"/>
              </w:rPr>
            </w:pPr>
          </w:p>
        </w:tc>
        <w:tc>
          <w:tcPr>
            <w:tcW w:w="680" w:type="dxa"/>
            <w:vAlign w:val="center"/>
          </w:tcPr>
          <w:p w14:paraId="4099901D" w14:textId="77777777" w:rsidR="00DD0AAA" w:rsidRDefault="00DD0AAA" w:rsidP="00DD0AAA">
            <w:pPr>
              <w:snapToGrid w:val="0"/>
              <w:rPr>
                <w:rFonts w:ascii="ＭＳ 明朝" w:eastAsia="ＭＳ 明朝" w:hAnsi="ＭＳ 明朝"/>
                <w:sz w:val="20"/>
                <w:szCs w:val="20"/>
              </w:rPr>
            </w:pPr>
          </w:p>
        </w:tc>
        <w:tc>
          <w:tcPr>
            <w:tcW w:w="680" w:type="dxa"/>
            <w:vAlign w:val="center"/>
          </w:tcPr>
          <w:p w14:paraId="5E3A708A" w14:textId="77777777" w:rsidR="00DD0AAA" w:rsidRDefault="00DD0AAA" w:rsidP="00DD0AAA">
            <w:pPr>
              <w:snapToGrid w:val="0"/>
              <w:rPr>
                <w:rFonts w:ascii="ＭＳ 明朝" w:eastAsia="ＭＳ 明朝" w:hAnsi="ＭＳ 明朝"/>
                <w:sz w:val="20"/>
                <w:szCs w:val="20"/>
              </w:rPr>
            </w:pPr>
          </w:p>
        </w:tc>
        <w:tc>
          <w:tcPr>
            <w:tcW w:w="680" w:type="dxa"/>
            <w:vAlign w:val="center"/>
          </w:tcPr>
          <w:p w14:paraId="02FC4D55" w14:textId="77777777" w:rsidR="00DD0AAA" w:rsidRDefault="00DD0AAA" w:rsidP="00DD0AAA">
            <w:pPr>
              <w:snapToGrid w:val="0"/>
              <w:rPr>
                <w:rFonts w:ascii="ＭＳ 明朝" w:eastAsia="ＭＳ 明朝" w:hAnsi="ＭＳ 明朝"/>
                <w:sz w:val="20"/>
                <w:szCs w:val="20"/>
              </w:rPr>
            </w:pPr>
          </w:p>
        </w:tc>
        <w:tc>
          <w:tcPr>
            <w:tcW w:w="761" w:type="dxa"/>
            <w:vAlign w:val="center"/>
          </w:tcPr>
          <w:p w14:paraId="5695FF9D" w14:textId="77777777" w:rsidR="00DD0AAA" w:rsidRDefault="00DD0AAA" w:rsidP="00DD0AAA">
            <w:pPr>
              <w:snapToGrid w:val="0"/>
              <w:rPr>
                <w:rFonts w:ascii="ＭＳ 明朝" w:eastAsia="ＭＳ 明朝" w:hAnsi="ＭＳ 明朝"/>
                <w:sz w:val="20"/>
                <w:szCs w:val="20"/>
              </w:rPr>
            </w:pPr>
          </w:p>
        </w:tc>
        <w:tc>
          <w:tcPr>
            <w:tcW w:w="1842" w:type="dxa"/>
          </w:tcPr>
          <w:p w14:paraId="242F5846" w14:textId="515C2220" w:rsidR="00DD0AAA" w:rsidRDefault="00DD0AAA" w:rsidP="00DD0AAA">
            <w:pPr>
              <w:snapToGrid w:val="0"/>
              <w:rPr>
                <w:rFonts w:ascii="ＭＳ 明朝" w:eastAsia="ＭＳ 明朝" w:hAnsi="ＭＳ 明朝"/>
                <w:sz w:val="20"/>
                <w:szCs w:val="20"/>
              </w:rPr>
            </w:pPr>
          </w:p>
        </w:tc>
      </w:tr>
    </w:tbl>
    <w:p w14:paraId="658C82D7" w14:textId="1EB0D944" w:rsidR="00E748F8" w:rsidRDefault="00E748F8" w:rsidP="003E249C">
      <w:pPr>
        <w:snapToGrid w:val="0"/>
        <w:spacing w:beforeLines="50" w:before="180" w:line="276" w:lineRule="auto"/>
        <w:ind w:firstLineChars="50" w:firstLine="90"/>
        <w:jc w:val="left"/>
        <w:rPr>
          <w:rFonts w:ascii="ＭＳ ゴシック" w:eastAsia="ＭＳ ゴシック" w:hAnsi="ＭＳ ゴシック"/>
          <w:b/>
          <w:bCs/>
          <w:sz w:val="24"/>
          <w:szCs w:val="24"/>
        </w:rPr>
      </w:pPr>
      <w:r>
        <w:rPr>
          <w:rFonts w:ascii="ＭＳ 明朝" w:eastAsia="ＭＳ 明朝" w:hAnsi="ＭＳ 明朝" w:hint="eastAsia"/>
          <w:sz w:val="18"/>
          <w:szCs w:val="18"/>
        </w:rPr>
        <w:t xml:space="preserve">○　</w:t>
      </w:r>
      <w:r w:rsidRPr="00E748F8">
        <w:rPr>
          <w:rFonts w:ascii="ＭＳ 明朝" w:eastAsia="ＭＳ 明朝" w:hAnsi="ＭＳ 明朝" w:hint="eastAsia"/>
          <w:sz w:val="18"/>
          <w:szCs w:val="18"/>
        </w:rPr>
        <w:t>事前の予報等により大会当日のＷＢＧＴ最高値が３１℃を超える見通しとなる場合、参加校は当資料を用いて健康確認と水分摂取記録を行い、大会終了後に提出する。</w:t>
      </w:r>
    </w:p>
    <w:p w14:paraId="57CC895F" w14:textId="6460F8F6" w:rsidR="00E748F8" w:rsidRDefault="00E748F8" w:rsidP="008807E6">
      <w:pPr>
        <w:snapToGrid w:val="0"/>
        <w:spacing w:line="276" w:lineRule="auto"/>
        <w:jc w:val="center"/>
        <w:rPr>
          <w:rFonts w:ascii="ＭＳ ゴシック" w:eastAsia="ＭＳ ゴシック" w:hAnsi="ＭＳ ゴシック"/>
          <w:b/>
          <w:bCs/>
          <w:sz w:val="24"/>
          <w:szCs w:val="24"/>
        </w:rPr>
        <w:sectPr w:rsidR="00E748F8" w:rsidSect="00451629">
          <w:footerReference w:type="default" r:id="rId13"/>
          <w:pgSz w:w="16838" w:h="11906" w:orient="landscape"/>
          <w:pgMar w:top="567" w:right="1021" w:bottom="567" w:left="1021" w:header="340" w:footer="170" w:gutter="0"/>
          <w:cols w:space="425"/>
          <w:docGrid w:type="lines" w:linePitch="360"/>
        </w:sectPr>
      </w:pPr>
    </w:p>
    <w:p w14:paraId="4A52C637" w14:textId="77777777" w:rsidR="0092366E" w:rsidRPr="00E32F34" w:rsidRDefault="0092366E" w:rsidP="0092366E">
      <w:pPr>
        <w:snapToGrid w:val="0"/>
        <w:spacing w:afterLines="50" w:after="180" w:line="276" w:lineRule="auto"/>
        <w:rPr>
          <w:rFonts w:ascii="ＭＳ ゴシック" w:eastAsia="ＭＳ ゴシック" w:hAnsi="ＭＳ ゴシック"/>
          <w:b/>
          <w:bCs/>
          <w:szCs w:val="21"/>
        </w:rPr>
      </w:pPr>
      <w:r w:rsidRPr="00E32F34">
        <w:rPr>
          <w:rFonts w:ascii="ＭＳ ゴシック" w:eastAsia="ＭＳ ゴシック" w:hAnsi="ＭＳ ゴシック" w:hint="eastAsia"/>
          <w:b/>
          <w:bCs/>
          <w:szCs w:val="21"/>
        </w:rPr>
        <w:lastRenderedPageBreak/>
        <w:t>【補足</w:t>
      </w:r>
      <w:r>
        <w:rPr>
          <w:rFonts w:ascii="ＭＳ ゴシック" w:eastAsia="ＭＳ ゴシック" w:hAnsi="ＭＳ ゴシック" w:hint="eastAsia"/>
          <w:b/>
          <w:bCs/>
          <w:szCs w:val="21"/>
        </w:rPr>
        <w:t>１</w:t>
      </w:r>
      <w:r w:rsidRPr="00E32F34">
        <w:rPr>
          <w:rFonts w:ascii="ＭＳ ゴシック" w:eastAsia="ＭＳ ゴシック" w:hAnsi="ＭＳ ゴシック" w:hint="eastAsia"/>
          <w:b/>
          <w:bCs/>
          <w:szCs w:val="21"/>
        </w:rPr>
        <w:t>】熱射病</w:t>
      </w:r>
      <w:r w:rsidRPr="001F1512">
        <w:rPr>
          <w:rFonts w:ascii="ＭＳ ゴシック" w:eastAsia="ＭＳ ゴシック" w:hAnsi="ＭＳ ゴシック" w:hint="eastAsia"/>
          <w:b/>
          <w:bCs/>
          <w:sz w:val="16"/>
          <w:szCs w:val="16"/>
        </w:rPr>
        <w:t xml:space="preserve"> </w:t>
      </w:r>
      <w:r>
        <w:rPr>
          <w:rStyle w:val="af1"/>
          <w:rFonts w:ascii="ＭＳ ゴシック" w:eastAsia="ＭＳ ゴシック" w:hAnsi="ＭＳ ゴシック"/>
          <w:b/>
          <w:bCs/>
          <w:szCs w:val="21"/>
        </w:rPr>
        <w:footnoteReference w:id="3"/>
      </w:r>
      <w:r w:rsidRPr="00E32F34">
        <w:rPr>
          <w:rFonts w:ascii="ＭＳ ゴシック" w:eastAsia="ＭＳ ゴシック" w:hAnsi="ＭＳ ゴシック" w:hint="eastAsia"/>
          <w:b/>
          <w:bCs/>
          <w:szCs w:val="21"/>
        </w:rPr>
        <w:t>が疑われる場合の身体外部冷却法</w:t>
      </w:r>
      <w:r w:rsidRPr="00E32F34">
        <w:rPr>
          <w:rFonts w:ascii="ＭＳ ゴシック" w:eastAsia="ＭＳ ゴシック" w:hAnsi="ＭＳ ゴシック" w:hint="eastAsia"/>
          <w:b/>
          <w:bCs/>
          <w:sz w:val="14"/>
          <w:szCs w:val="14"/>
        </w:rPr>
        <w:t xml:space="preserve"> </w:t>
      </w:r>
      <w:r w:rsidRPr="00E32F34">
        <w:rPr>
          <w:rStyle w:val="af1"/>
          <w:rFonts w:ascii="ＭＳ ゴシック" w:eastAsia="ＭＳ ゴシック" w:hAnsi="ＭＳ ゴシック"/>
          <w:b/>
          <w:bCs/>
          <w:szCs w:val="21"/>
        </w:rPr>
        <w:footnoteReference w:id="4"/>
      </w:r>
    </w:p>
    <w:p w14:paraId="648B0C7C" w14:textId="77777777" w:rsidR="0092366E" w:rsidRPr="003F38DD" w:rsidRDefault="0092366E" w:rsidP="00B65FBE">
      <w:pPr>
        <w:tabs>
          <w:tab w:val="left" w:pos="1230"/>
        </w:tabs>
        <w:adjustRightInd w:val="0"/>
        <w:snapToGrid w:val="0"/>
        <w:ind w:right="-1" w:firstLineChars="100" w:firstLine="210"/>
        <w:rPr>
          <w:rFonts w:ascii="ＭＳ 明朝" w:eastAsia="ＭＳ 明朝" w:hAnsi="ＭＳ 明朝"/>
          <w:szCs w:val="21"/>
        </w:rPr>
      </w:pPr>
      <w:r w:rsidRPr="003F38DD">
        <w:rPr>
          <w:rFonts w:ascii="ＭＳ 明朝" w:eastAsia="ＭＳ 明朝" w:hAnsi="ＭＳ 明朝" w:hint="eastAsia"/>
          <w:szCs w:val="21"/>
        </w:rPr>
        <w:t>暑熱環境下で大会を開催する場合、熱中症リスクが高い競技では万一の重症例発生時に備え、以下の対応を検討する。</w:t>
      </w:r>
    </w:p>
    <w:p w14:paraId="456AEF73" w14:textId="77777777" w:rsidR="0092366E" w:rsidRPr="003F38DD" w:rsidRDefault="0092366E" w:rsidP="00B65FBE">
      <w:pPr>
        <w:widowControl/>
        <w:pBdr>
          <w:top w:val="single" w:sz="4" w:space="8" w:color="auto"/>
          <w:left w:val="single" w:sz="4" w:space="4" w:color="auto"/>
          <w:bottom w:val="single" w:sz="4" w:space="4" w:color="auto"/>
          <w:right w:val="single" w:sz="4" w:space="4" w:color="auto"/>
        </w:pBdr>
        <w:snapToGrid w:val="0"/>
        <w:spacing w:beforeLines="50" w:before="180"/>
        <w:ind w:left="210" w:hangingChars="100" w:hanging="210"/>
        <w:jc w:val="left"/>
        <w:rPr>
          <w:rFonts w:ascii="ＭＳ 明朝" w:eastAsia="ＭＳ 明朝" w:hAnsi="ＭＳ 明朝"/>
          <w:szCs w:val="21"/>
        </w:rPr>
      </w:pPr>
      <w:r w:rsidRPr="003F38DD">
        <w:rPr>
          <w:rFonts w:ascii="ＭＳ 明朝" w:eastAsia="ＭＳ 明朝" w:hAnsi="ＭＳ 明朝" w:hint="eastAsia"/>
          <w:szCs w:val="21"/>
        </w:rPr>
        <w:t>○　帯同医療スタッフ等により実施可能な場合は直腸温を計る。</w:t>
      </w:r>
    </w:p>
    <w:p w14:paraId="3270F907" w14:textId="77777777" w:rsidR="0092366E" w:rsidRPr="003F38DD" w:rsidRDefault="0092366E" w:rsidP="00B65FBE">
      <w:pPr>
        <w:widowControl/>
        <w:pBdr>
          <w:top w:val="single" w:sz="4" w:space="8" w:color="auto"/>
          <w:left w:val="single" w:sz="4" w:space="4" w:color="auto"/>
          <w:bottom w:val="single" w:sz="4" w:space="4" w:color="auto"/>
          <w:right w:val="single" w:sz="4" w:space="4" w:color="auto"/>
        </w:pBdr>
        <w:snapToGrid w:val="0"/>
        <w:spacing w:beforeLines="50" w:before="180"/>
        <w:ind w:left="210" w:hangingChars="100" w:hanging="210"/>
        <w:jc w:val="left"/>
        <w:rPr>
          <w:rFonts w:ascii="ＭＳ 明朝" w:eastAsia="ＭＳ 明朝" w:hAnsi="ＭＳ 明朝"/>
          <w:szCs w:val="21"/>
        </w:rPr>
      </w:pPr>
      <w:r w:rsidRPr="003F38DD">
        <w:rPr>
          <w:rFonts w:ascii="ＭＳ 明朝" w:eastAsia="ＭＳ 明朝" w:hAnsi="ＭＳ 明朝" w:hint="eastAsia"/>
          <w:szCs w:val="21"/>
        </w:rPr>
        <w:t>○　処置対応について、時刻や内容等を記録する。</w:t>
      </w:r>
    </w:p>
    <w:p w14:paraId="330E4AC0" w14:textId="77777777" w:rsidR="0092366E" w:rsidRPr="003F38DD" w:rsidRDefault="0092366E" w:rsidP="00B65FBE">
      <w:pPr>
        <w:widowControl/>
        <w:pBdr>
          <w:top w:val="single" w:sz="4" w:space="8" w:color="auto"/>
          <w:left w:val="single" w:sz="4" w:space="4" w:color="auto"/>
          <w:bottom w:val="single" w:sz="4" w:space="4" w:color="auto"/>
          <w:right w:val="single" w:sz="4" w:space="4" w:color="auto"/>
        </w:pBdr>
        <w:snapToGrid w:val="0"/>
        <w:spacing w:beforeLines="50" w:before="180"/>
        <w:ind w:left="210" w:hangingChars="100" w:hanging="210"/>
        <w:jc w:val="left"/>
        <w:rPr>
          <w:rFonts w:ascii="ＭＳ 明朝" w:eastAsia="ＭＳ 明朝" w:hAnsi="ＭＳ 明朝"/>
          <w:szCs w:val="21"/>
        </w:rPr>
      </w:pPr>
      <w:r w:rsidRPr="003F38DD">
        <w:rPr>
          <w:rFonts w:ascii="ＭＳ 明朝" w:eastAsia="ＭＳ 明朝" w:hAnsi="ＭＳ 明朝" w:hint="eastAsia"/>
          <w:szCs w:val="21"/>
        </w:rPr>
        <w:t xml:space="preserve">○　</w:t>
      </w:r>
      <w:r w:rsidRPr="003F38DD">
        <w:rPr>
          <w:rFonts w:ascii="ＭＳ 明朝" w:eastAsia="ＭＳ 明朝" w:hAnsi="ＭＳ 明朝"/>
          <w:szCs w:val="21"/>
        </w:rPr>
        <w:t>体温を30分以内に40℃以下に下げる</w:t>
      </w:r>
      <w:r w:rsidRPr="003F38DD">
        <w:rPr>
          <w:rFonts w:ascii="ＭＳ 明朝" w:eastAsia="ＭＳ 明朝" w:hAnsi="ＭＳ 明朝" w:hint="eastAsia"/>
          <w:szCs w:val="21"/>
        </w:rPr>
        <w:t>ことを目指す</w:t>
      </w:r>
      <w:r w:rsidRPr="003F38DD">
        <w:rPr>
          <w:rFonts w:ascii="ＭＳ 明朝" w:eastAsia="ＭＳ 明朝" w:hAnsi="ＭＳ 明朝"/>
          <w:szCs w:val="21"/>
        </w:rPr>
        <w:t>。</w:t>
      </w:r>
      <w:r w:rsidRPr="003F38DD">
        <w:rPr>
          <w:rFonts w:ascii="ＭＳ 明朝" w:eastAsia="ＭＳ 明朝" w:hAnsi="ＭＳ 明朝" w:hint="eastAsia"/>
          <w:szCs w:val="21"/>
        </w:rPr>
        <w:t>直腸温が</w:t>
      </w:r>
      <w:r w:rsidRPr="003F38DD">
        <w:rPr>
          <w:rFonts w:ascii="ＭＳ 明朝" w:eastAsia="ＭＳ 明朝" w:hAnsi="ＭＳ 明朝"/>
          <w:szCs w:val="21"/>
        </w:rPr>
        <w:t>39.5℃になるまで、あるいは意識がはっきりするまで冷やす</w:t>
      </w:r>
      <w:r w:rsidRPr="003F38DD">
        <w:rPr>
          <w:rFonts w:ascii="ＭＳ 明朝" w:eastAsia="ＭＳ 明朝" w:hAnsi="ＭＳ 明朝" w:hint="eastAsia"/>
          <w:szCs w:val="21"/>
        </w:rPr>
        <w:t>。</w:t>
      </w:r>
    </w:p>
    <w:p w14:paraId="46566CFC" w14:textId="77777777" w:rsidR="0092366E" w:rsidRPr="003F38DD" w:rsidRDefault="0092366E" w:rsidP="00B65FBE">
      <w:pPr>
        <w:widowControl/>
        <w:pBdr>
          <w:top w:val="single" w:sz="4" w:space="8" w:color="auto"/>
          <w:left w:val="single" w:sz="4" w:space="4" w:color="auto"/>
          <w:bottom w:val="single" w:sz="4" w:space="4" w:color="auto"/>
          <w:right w:val="single" w:sz="4" w:space="4" w:color="auto"/>
        </w:pBdr>
        <w:snapToGrid w:val="0"/>
        <w:spacing w:beforeLines="50" w:before="180"/>
        <w:ind w:left="210" w:hangingChars="100" w:hanging="210"/>
        <w:jc w:val="left"/>
        <w:rPr>
          <w:rFonts w:ascii="ＭＳ 明朝" w:eastAsia="ＭＳ 明朝" w:hAnsi="ＭＳ 明朝"/>
          <w:szCs w:val="21"/>
        </w:rPr>
      </w:pPr>
      <w:r w:rsidRPr="003F38DD">
        <w:rPr>
          <w:rFonts w:ascii="ＭＳ 明朝" w:eastAsia="ＭＳ 明朝" w:hAnsi="ＭＳ 明朝" w:hint="eastAsia"/>
          <w:szCs w:val="21"/>
        </w:rPr>
        <w:t>○　直腸温の測定ができない場合でも、熱射病が疑われる場合には身体冷却を躊躇すべきではなく、その場合には「寒い」というまで冷却する。</w:t>
      </w:r>
    </w:p>
    <w:p w14:paraId="7C9FD317" w14:textId="77777777" w:rsidR="0092366E" w:rsidRPr="003F38DD" w:rsidRDefault="0092366E" w:rsidP="00B65FBE">
      <w:pPr>
        <w:tabs>
          <w:tab w:val="left" w:pos="1230"/>
        </w:tabs>
        <w:adjustRightInd w:val="0"/>
        <w:snapToGrid w:val="0"/>
        <w:spacing w:beforeLines="50" w:before="180"/>
        <w:ind w:left="210" w:hangingChars="100" w:hanging="210"/>
        <w:rPr>
          <w:rFonts w:ascii="ＭＳ 明朝" w:eastAsia="ＭＳ 明朝" w:hAnsi="ＭＳ 明朝"/>
          <w:szCs w:val="21"/>
        </w:rPr>
      </w:pPr>
      <w:r w:rsidRPr="003F38DD">
        <w:rPr>
          <w:rFonts w:ascii="ＭＳ 明朝" w:eastAsia="ＭＳ 明朝" w:hAnsi="ＭＳ 明朝" w:hint="eastAsia"/>
          <w:szCs w:val="21"/>
        </w:rPr>
        <w:t>１　氷水浴／冷水浴</w:t>
      </w:r>
    </w:p>
    <w:p w14:paraId="1A720781" w14:textId="77777777" w:rsidR="0092366E" w:rsidRPr="003F38DD" w:rsidRDefault="0092366E" w:rsidP="00B65FBE">
      <w:pPr>
        <w:tabs>
          <w:tab w:val="left" w:pos="1230"/>
        </w:tabs>
        <w:adjustRightInd w:val="0"/>
        <w:snapToGrid w:val="0"/>
        <w:ind w:leftChars="100" w:left="210"/>
        <w:rPr>
          <w:rFonts w:ascii="ＭＳ 明朝" w:eastAsia="ＭＳ 明朝" w:hAnsi="ＭＳ 明朝"/>
          <w:szCs w:val="21"/>
        </w:rPr>
      </w:pPr>
      <w:r w:rsidRPr="003F38DD">
        <w:rPr>
          <w:rFonts w:ascii="ＭＳ 明朝" w:eastAsia="ＭＳ 明朝" w:hAnsi="ＭＳ 明朝" w:hint="eastAsia"/>
          <w:szCs w:val="21"/>
        </w:rPr>
        <w:t>・　体温低下率が高く、最も効果的とされる。可能であれば水温を15℃以下にする。</w:t>
      </w:r>
    </w:p>
    <w:p w14:paraId="239693F1" w14:textId="77777777" w:rsidR="0092366E" w:rsidRPr="003F38DD" w:rsidRDefault="0092366E" w:rsidP="00B65FBE">
      <w:pPr>
        <w:tabs>
          <w:tab w:val="left" w:pos="1230"/>
        </w:tabs>
        <w:adjustRightInd w:val="0"/>
        <w:snapToGrid w:val="0"/>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全身を氷水に浸して冷却する。服は脱がす必要なし。複数人で役割を分担して傷病者を取り囲み、一斉に対処にあたる（一刻も早く冷やす）。</w:t>
      </w:r>
    </w:p>
    <w:p w14:paraId="62B6413E" w14:textId="77777777" w:rsidR="0092366E" w:rsidRPr="003F38DD" w:rsidRDefault="0092366E" w:rsidP="00B65FBE">
      <w:pPr>
        <w:tabs>
          <w:tab w:val="left" w:pos="1230"/>
        </w:tabs>
        <w:adjustRightInd w:val="0"/>
        <w:snapToGrid w:val="0"/>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タオルやシーツを脇に通して、溺れないように保持する。</w:t>
      </w:r>
    </w:p>
    <w:p w14:paraId="04F1C650" w14:textId="77777777" w:rsidR="0092366E" w:rsidRPr="003F38DD" w:rsidRDefault="0092366E" w:rsidP="00B65FBE">
      <w:pPr>
        <w:tabs>
          <w:tab w:val="left" w:pos="1230"/>
        </w:tabs>
        <w:adjustRightInd w:val="0"/>
        <w:snapToGrid w:val="0"/>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常に声掛けをして意識を確認する。</w:t>
      </w:r>
    </w:p>
    <w:p w14:paraId="4A5195EC" w14:textId="77777777" w:rsidR="0092366E" w:rsidRPr="003F38DD" w:rsidRDefault="0092366E" w:rsidP="00B65FBE">
      <w:pPr>
        <w:tabs>
          <w:tab w:val="left" w:pos="1230"/>
        </w:tabs>
        <w:adjustRightInd w:val="0"/>
        <w:snapToGrid w:val="0"/>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身体に常に冷たい水が当たるように水をかき混ぜる。</w:t>
      </w:r>
    </w:p>
    <w:p w14:paraId="36F154AE" w14:textId="77777777" w:rsidR="0092366E" w:rsidRPr="003F38DD" w:rsidRDefault="0092366E" w:rsidP="00B65FBE">
      <w:pPr>
        <w:tabs>
          <w:tab w:val="left" w:pos="1230"/>
        </w:tabs>
        <w:adjustRightInd w:val="0"/>
        <w:snapToGrid w:val="0"/>
        <w:spacing w:beforeLines="50" w:before="180"/>
        <w:ind w:left="210" w:hangingChars="100" w:hanging="210"/>
        <w:rPr>
          <w:rFonts w:ascii="ＭＳ 明朝" w:eastAsia="ＭＳ 明朝" w:hAnsi="ＭＳ 明朝"/>
          <w:szCs w:val="21"/>
        </w:rPr>
      </w:pPr>
      <w:r w:rsidRPr="003F38DD">
        <w:rPr>
          <w:rFonts w:ascii="ＭＳ 明朝" w:eastAsia="ＭＳ 明朝" w:hAnsi="ＭＳ 明朝" w:hint="eastAsia"/>
          <w:szCs w:val="21"/>
        </w:rPr>
        <w:t>２　水道水散布法</w:t>
      </w:r>
    </w:p>
    <w:p w14:paraId="634A57CC" w14:textId="5505DC50" w:rsidR="0092366E" w:rsidRPr="003F38DD" w:rsidRDefault="0092366E" w:rsidP="00B65FBE">
      <w:pPr>
        <w:tabs>
          <w:tab w:val="left" w:pos="1230"/>
        </w:tabs>
        <w:adjustRightInd w:val="0"/>
        <w:snapToGrid w:val="0"/>
        <w:ind w:leftChars="100" w:left="210"/>
        <w:rPr>
          <w:rFonts w:ascii="ＭＳ 明朝" w:eastAsia="ＭＳ 明朝" w:hAnsi="ＭＳ 明朝"/>
          <w:szCs w:val="21"/>
        </w:rPr>
      </w:pPr>
      <w:r w:rsidRPr="003F38DD">
        <w:rPr>
          <w:rFonts w:ascii="ＭＳ 明朝" w:eastAsia="ＭＳ 明朝" w:hAnsi="ＭＳ 明朝" w:hint="eastAsia"/>
          <w:szCs w:val="21"/>
        </w:rPr>
        <w:t>・　タオルなどで傷病者の頭部を保護して地面に下ろし、靴を脱がせる</w:t>
      </w:r>
      <w:r w:rsidR="001C08BC">
        <w:rPr>
          <w:rFonts w:ascii="ＭＳ 明朝" w:eastAsia="ＭＳ 明朝" w:hAnsi="ＭＳ 明朝" w:hint="eastAsia"/>
          <w:szCs w:val="21"/>
        </w:rPr>
        <w:t>。</w:t>
      </w:r>
    </w:p>
    <w:p w14:paraId="36171CFA" w14:textId="5CE1CCDE" w:rsidR="0092366E" w:rsidRPr="003F38DD" w:rsidRDefault="0092366E" w:rsidP="00B65FBE">
      <w:pPr>
        <w:tabs>
          <w:tab w:val="left" w:pos="1230"/>
        </w:tabs>
        <w:adjustRightInd w:val="0"/>
        <w:snapToGrid w:val="0"/>
        <w:ind w:leftChars="100" w:left="210"/>
        <w:rPr>
          <w:rFonts w:ascii="ＭＳ 明朝" w:eastAsia="ＭＳ 明朝" w:hAnsi="ＭＳ 明朝"/>
          <w:szCs w:val="21"/>
        </w:rPr>
      </w:pPr>
      <w:r w:rsidRPr="003F38DD">
        <w:rPr>
          <w:rFonts w:ascii="ＭＳ 明朝" w:eastAsia="ＭＳ 明朝" w:hAnsi="ＭＳ 明朝" w:hint="eastAsia"/>
          <w:szCs w:val="21"/>
        </w:rPr>
        <w:t>・　可能な場合は直腸温を計り、時刻や処置内容などを記録する</w:t>
      </w:r>
      <w:r w:rsidR="001C08BC">
        <w:rPr>
          <w:rFonts w:ascii="ＭＳ 明朝" w:eastAsia="ＭＳ 明朝" w:hAnsi="ＭＳ 明朝" w:hint="eastAsia"/>
          <w:szCs w:val="21"/>
        </w:rPr>
        <w:t>。</w:t>
      </w:r>
    </w:p>
    <w:p w14:paraId="2FBF83EE" w14:textId="5D7D3863" w:rsidR="0092366E" w:rsidRPr="003F38DD" w:rsidRDefault="0092366E" w:rsidP="00B65FBE">
      <w:pPr>
        <w:tabs>
          <w:tab w:val="left" w:pos="1230"/>
        </w:tabs>
        <w:adjustRightInd w:val="0"/>
        <w:snapToGrid w:val="0"/>
        <w:ind w:leftChars="100" w:left="210"/>
        <w:rPr>
          <w:rFonts w:ascii="ＭＳ 明朝" w:eastAsia="ＭＳ 明朝" w:hAnsi="ＭＳ 明朝"/>
          <w:szCs w:val="21"/>
        </w:rPr>
      </w:pPr>
      <w:r w:rsidRPr="003F38DD">
        <w:rPr>
          <w:rFonts w:ascii="ＭＳ 明朝" w:eastAsia="ＭＳ 明朝" w:hAnsi="ＭＳ 明朝" w:hint="eastAsia"/>
          <w:szCs w:val="21"/>
        </w:rPr>
        <w:t>・　水道につないだホースで顔を除く全身（体幹、上肢、下肢）に水をかけ続ける</w:t>
      </w:r>
      <w:r w:rsidR="001C08BC">
        <w:rPr>
          <w:rFonts w:ascii="ＭＳ 明朝" w:eastAsia="ＭＳ 明朝" w:hAnsi="ＭＳ 明朝" w:hint="eastAsia"/>
          <w:szCs w:val="21"/>
        </w:rPr>
        <w:t>。</w:t>
      </w:r>
    </w:p>
    <w:p w14:paraId="61350485" w14:textId="27E922B4" w:rsidR="0092366E" w:rsidRPr="003F38DD" w:rsidRDefault="0092366E" w:rsidP="00B65FBE">
      <w:pPr>
        <w:tabs>
          <w:tab w:val="left" w:pos="1230"/>
        </w:tabs>
        <w:adjustRightInd w:val="0"/>
        <w:snapToGrid w:val="0"/>
        <w:ind w:leftChars="100" w:left="210"/>
        <w:rPr>
          <w:rFonts w:ascii="ＭＳ 明朝" w:eastAsia="ＭＳ 明朝" w:hAnsi="ＭＳ 明朝"/>
          <w:szCs w:val="21"/>
        </w:rPr>
      </w:pPr>
      <w:r w:rsidRPr="003F38DD">
        <w:rPr>
          <w:rFonts w:ascii="ＭＳ 明朝" w:eastAsia="ＭＳ 明朝" w:hAnsi="ＭＳ 明朝" w:hint="eastAsia"/>
          <w:szCs w:val="21"/>
        </w:rPr>
        <w:t>・　常に声掛けをして意識を確認する</w:t>
      </w:r>
      <w:r w:rsidR="001C08BC">
        <w:rPr>
          <w:rFonts w:ascii="ＭＳ 明朝" w:eastAsia="ＭＳ 明朝" w:hAnsi="ＭＳ 明朝" w:hint="eastAsia"/>
          <w:szCs w:val="21"/>
        </w:rPr>
        <w:t>。</w:t>
      </w:r>
    </w:p>
    <w:p w14:paraId="49FB51F6" w14:textId="77777777" w:rsidR="0092366E" w:rsidRPr="003F38DD" w:rsidRDefault="0092366E" w:rsidP="00B65FBE">
      <w:pPr>
        <w:tabs>
          <w:tab w:val="left" w:pos="1230"/>
        </w:tabs>
        <w:adjustRightInd w:val="0"/>
        <w:snapToGrid w:val="0"/>
        <w:spacing w:beforeLines="50" w:before="180"/>
        <w:ind w:left="210" w:hangingChars="100" w:hanging="210"/>
        <w:rPr>
          <w:rFonts w:ascii="ＭＳ 明朝" w:eastAsia="ＭＳ 明朝" w:hAnsi="ＭＳ 明朝"/>
          <w:szCs w:val="21"/>
        </w:rPr>
      </w:pPr>
      <w:r w:rsidRPr="003F38DD">
        <w:rPr>
          <w:rFonts w:ascii="ＭＳ 明朝" w:eastAsia="ＭＳ 明朝" w:hAnsi="ＭＳ 明朝" w:hint="eastAsia"/>
          <w:szCs w:val="21"/>
        </w:rPr>
        <w:t>３　氷水で濡らしたタオルを全身に当てながら、冷房と扇風機で身体を冷却する方法</w:t>
      </w:r>
    </w:p>
    <w:p w14:paraId="49841692" w14:textId="77777777" w:rsidR="0092366E" w:rsidRPr="003F38DD" w:rsidRDefault="0092366E" w:rsidP="00B65FBE">
      <w:pPr>
        <w:tabs>
          <w:tab w:val="left" w:pos="1230"/>
        </w:tabs>
        <w:adjustRightInd w:val="0"/>
        <w:snapToGrid w:val="0"/>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エアコン</w:t>
      </w:r>
      <w:r w:rsidRPr="003F38DD">
        <w:rPr>
          <w:rFonts w:ascii="ＭＳ 明朝" w:eastAsia="ＭＳ 明朝" w:hAnsi="ＭＳ 明朝"/>
          <w:szCs w:val="21"/>
        </w:rPr>
        <w:t>(最強で)の利いた</w:t>
      </w:r>
      <w:r w:rsidRPr="003F38DD">
        <w:rPr>
          <w:rFonts w:ascii="ＭＳ 明朝" w:eastAsia="ＭＳ 明朝" w:hAnsi="ＭＳ 明朝" w:hint="eastAsia"/>
          <w:szCs w:val="21"/>
        </w:rPr>
        <w:t>部屋</w:t>
      </w:r>
      <w:r w:rsidRPr="003F38DD">
        <w:rPr>
          <w:rFonts w:ascii="ＭＳ 明朝" w:eastAsia="ＭＳ 明朝" w:hAnsi="ＭＳ 明朝"/>
          <w:szCs w:val="21"/>
        </w:rPr>
        <w:t>に収容し、氷水の洗面器やバケツで濡らしたタオルをたくさん用意し、全身に当てて、次々に取り換え</w:t>
      </w:r>
      <w:r w:rsidRPr="003F38DD">
        <w:rPr>
          <w:rFonts w:ascii="ＭＳ 明朝" w:eastAsia="ＭＳ 明朝" w:hAnsi="ＭＳ 明朝" w:hint="eastAsia"/>
          <w:szCs w:val="21"/>
        </w:rPr>
        <w:t>る</w:t>
      </w:r>
      <w:r w:rsidRPr="003F38DD">
        <w:rPr>
          <w:rFonts w:ascii="ＭＳ 明朝" w:eastAsia="ＭＳ 明朝" w:hAnsi="ＭＳ 明朝"/>
          <w:szCs w:val="21"/>
        </w:rPr>
        <w:t>。扇風機も併用</w:t>
      </w:r>
      <w:r w:rsidRPr="003F38DD">
        <w:rPr>
          <w:rFonts w:ascii="ＭＳ 明朝" w:eastAsia="ＭＳ 明朝" w:hAnsi="ＭＳ 明朝" w:hint="eastAsia"/>
          <w:szCs w:val="21"/>
        </w:rPr>
        <w:t>する</w:t>
      </w:r>
      <w:r w:rsidRPr="003F38DD">
        <w:rPr>
          <w:rFonts w:ascii="ＭＳ 明朝" w:eastAsia="ＭＳ 明朝" w:hAnsi="ＭＳ 明朝"/>
          <w:szCs w:val="21"/>
        </w:rPr>
        <w:t>。</w:t>
      </w:r>
    </w:p>
    <w:p w14:paraId="6B62AE76" w14:textId="77777777" w:rsidR="0092366E" w:rsidRPr="003F38DD" w:rsidRDefault="0092366E" w:rsidP="00B65FBE">
      <w:pPr>
        <w:tabs>
          <w:tab w:val="left" w:pos="1230"/>
        </w:tabs>
        <w:adjustRightInd w:val="0"/>
        <w:snapToGrid w:val="0"/>
        <w:rPr>
          <w:rFonts w:ascii="ＭＳ 明朝" w:eastAsia="ＭＳ 明朝" w:hAnsi="ＭＳ 明朝"/>
          <w:szCs w:val="21"/>
        </w:rPr>
      </w:pPr>
    </w:p>
    <w:p w14:paraId="3A14744B" w14:textId="7FD0C767" w:rsidR="00F118CE" w:rsidRPr="00F118CE" w:rsidRDefault="00F118CE" w:rsidP="00F118CE">
      <w:pPr>
        <w:pStyle w:val="ae"/>
        <w:numPr>
          <w:ilvl w:val="0"/>
          <w:numId w:val="6"/>
        </w:numPr>
        <w:tabs>
          <w:tab w:val="left" w:pos="1230"/>
        </w:tabs>
        <w:ind w:leftChars="0" w:right="-1"/>
        <w:rPr>
          <w:rFonts w:ascii="ＭＳ 明朝" w:eastAsia="ＭＳ 明朝" w:hAnsi="ＭＳ 明朝"/>
          <w:szCs w:val="21"/>
        </w:rPr>
      </w:pPr>
      <w:r w:rsidRPr="00F118CE">
        <w:rPr>
          <w:rFonts w:ascii="ＭＳ 明朝" w:eastAsia="ＭＳ 明朝" w:hAnsi="ＭＳ 明朝" w:hint="eastAsia"/>
          <w:szCs w:val="21"/>
        </w:rPr>
        <w:t>１～３などの方法に追加して、氷やアイスパックなどを頚、腋の下、脚の付け根などの太い血管に当てる方法（保健教科書に記載奨励されている方法）</w:t>
      </w:r>
      <w:r>
        <w:rPr>
          <w:rFonts w:ascii="ＭＳ 明朝" w:eastAsia="ＭＳ 明朝" w:hAnsi="ＭＳ 明朝" w:hint="eastAsia"/>
          <w:szCs w:val="21"/>
        </w:rPr>
        <w:t>も良い。</w:t>
      </w:r>
    </w:p>
    <w:p w14:paraId="3290F3AF" w14:textId="77777777" w:rsidR="0092366E" w:rsidRDefault="0092366E" w:rsidP="0092366E">
      <w:pPr>
        <w:widowControl/>
        <w:jc w:val="left"/>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585A6676" w14:textId="39FBFC55" w:rsidR="008807E6" w:rsidRPr="0092366E" w:rsidRDefault="008807E6" w:rsidP="0092366E">
      <w:pPr>
        <w:snapToGrid w:val="0"/>
        <w:spacing w:line="360" w:lineRule="auto"/>
        <w:ind w:left="211" w:hangingChars="100" w:hanging="211"/>
        <w:jc w:val="left"/>
        <w:rPr>
          <w:rFonts w:ascii="ＭＳ ゴシック" w:eastAsia="ＭＳ ゴシック" w:hAnsi="ＭＳ ゴシック"/>
          <w:b/>
          <w:bCs/>
          <w:szCs w:val="21"/>
        </w:rPr>
      </w:pPr>
      <w:r w:rsidRPr="00E32F34">
        <w:rPr>
          <w:rFonts w:ascii="ＭＳ ゴシック" w:eastAsia="ＭＳ ゴシック" w:hAnsi="ＭＳ ゴシック" w:hint="eastAsia"/>
          <w:b/>
          <w:bCs/>
          <w:szCs w:val="21"/>
        </w:rPr>
        <w:lastRenderedPageBreak/>
        <w:t>【補足</w:t>
      </w:r>
      <w:r w:rsidR="0092366E">
        <w:rPr>
          <w:rFonts w:ascii="ＭＳ ゴシック" w:eastAsia="ＭＳ ゴシック" w:hAnsi="ＭＳ ゴシック" w:hint="eastAsia"/>
          <w:b/>
          <w:bCs/>
          <w:szCs w:val="21"/>
        </w:rPr>
        <w:t>２－１</w:t>
      </w:r>
      <w:r w:rsidRPr="00E32F34">
        <w:rPr>
          <w:rFonts w:ascii="ＭＳ ゴシック" w:eastAsia="ＭＳ ゴシック" w:hAnsi="ＭＳ ゴシック" w:hint="eastAsia"/>
          <w:b/>
          <w:bCs/>
          <w:szCs w:val="21"/>
        </w:rPr>
        <w:t>】</w:t>
      </w:r>
      <w:r w:rsidRPr="0092366E">
        <w:rPr>
          <w:rFonts w:ascii="ＭＳ ゴシック" w:eastAsia="ＭＳ ゴシック" w:hAnsi="ＭＳ ゴシック" w:hint="eastAsia"/>
          <w:b/>
          <w:bCs/>
          <w:szCs w:val="21"/>
        </w:rPr>
        <w:t>ＷＢＧＴ計の設置場所について</w:t>
      </w:r>
    </w:p>
    <w:p w14:paraId="1F199A82" w14:textId="09A186DA" w:rsidR="008807E6" w:rsidRPr="003F38DD" w:rsidRDefault="008807E6" w:rsidP="008807E6">
      <w:pPr>
        <w:snapToGrid w:val="0"/>
        <w:spacing w:line="276" w:lineRule="auto"/>
        <w:ind w:leftChars="100" w:left="210" w:firstLineChars="100" w:firstLine="210"/>
        <w:rPr>
          <w:rFonts w:ascii="ＭＳ 明朝" w:eastAsia="ＭＳ 明朝" w:hAnsi="ＭＳ 明朝"/>
          <w:szCs w:val="21"/>
        </w:rPr>
      </w:pPr>
      <w:r w:rsidRPr="003F38DD">
        <w:rPr>
          <w:rFonts w:ascii="ＭＳ 明朝" w:eastAsia="ＭＳ 明朝" w:hAnsi="ＭＳ 明朝" w:hint="eastAsia"/>
          <w:szCs w:val="21"/>
        </w:rPr>
        <w:t>生徒が活動する会場現場とする。立位で行う競技の場合、生徒の身長に対する３分の２を目安とした高さに設置し（高校生であれば地面あるいは床面から</w:t>
      </w:r>
      <w:r w:rsidR="007C3E4C" w:rsidRPr="003F38DD">
        <w:rPr>
          <w:rFonts w:ascii="ＭＳ 明朝" w:eastAsia="ＭＳ 明朝" w:hAnsi="ＭＳ 明朝" w:hint="eastAsia"/>
          <w:szCs w:val="21"/>
        </w:rPr>
        <w:t>の</w:t>
      </w:r>
      <w:r w:rsidRPr="003F38DD">
        <w:rPr>
          <w:rFonts w:ascii="ＭＳ 明朝" w:eastAsia="ＭＳ 明朝" w:hAnsi="ＭＳ 明朝" w:hint="eastAsia"/>
          <w:szCs w:val="21"/>
        </w:rPr>
        <w:t>高さ</w:t>
      </w:r>
      <w:r w:rsidR="007C3E4C" w:rsidRPr="003F38DD">
        <w:rPr>
          <w:rFonts w:ascii="ＭＳ 明朝" w:eastAsia="ＭＳ 明朝" w:hAnsi="ＭＳ 明朝" w:hint="eastAsia"/>
          <w:szCs w:val="21"/>
        </w:rPr>
        <w:t>が</w:t>
      </w:r>
      <w:r w:rsidRPr="003F38DD">
        <w:rPr>
          <w:rFonts w:ascii="ＭＳ 明朝" w:eastAsia="ＭＳ 明朝" w:hAnsi="ＭＳ 明朝" w:hint="eastAsia"/>
          <w:szCs w:val="21"/>
        </w:rPr>
        <w:t>105～120cm程度）、日照条件など、生徒の活動環境に近い状況下で測定する。</w:t>
      </w:r>
    </w:p>
    <w:p w14:paraId="34492E57" w14:textId="683D33AC" w:rsidR="008807E6" w:rsidRPr="00CE15D5" w:rsidRDefault="0092366E" w:rsidP="008807E6">
      <w:pPr>
        <w:snapToGrid w:val="0"/>
        <w:spacing w:beforeLines="50" w:before="180" w:line="276" w:lineRule="auto"/>
        <w:ind w:left="211" w:hangingChars="100" w:hanging="211"/>
        <w:rPr>
          <w:rFonts w:ascii="ＭＳ ゴシック" w:eastAsia="ＭＳ ゴシック" w:hAnsi="ＭＳ ゴシック"/>
          <w:b/>
          <w:bCs/>
          <w:szCs w:val="21"/>
        </w:rPr>
      </w:pPr>
      <w:r w:rsidRPr="00CE15D5">
        <w:rPr>
          <w:rFonts w:ascii="ＭＳ ゴシック" w:eastAsia="ＭＳ ゴシック" w:hAnsi="ＭＳ ゴシック" w:hint="eastAsia"/>
          <w:b/>
          <w:bCs/>
          <w:szCs w:val="21"/>
        </w:rPr>
        <w:t>【補足２－２】</w:t>
      </w:r>
      <w:r w:rsidR="008807E6" w:rsidRPr="00CE15D5">
        <w:rPr>
          <w:rFonts w:ascii="ＭＳ ゴシック" w:eastAsia="ＭＳ ゴシック" w:hAnsi="ＭＳ ゴシック" w:hint="eastAsia"/>
          <w:b/>
          <w:bCs/>
          <w:szCs w:val="21"/>
        </w:rPr>
        <w:t>（公財）日本スポーツ協会</w:t>
      </w:r>
      <w:r w:rsidR="00A21037" w:rsidRPr="00CE15D5">
        <w:rPr>
          <w:rFonts w:ascii="ＭＳ ゴシック" w:eastAsia="ＭＳ ゴシック" w:hAnsi="ＭＳ ゴシック" w:hint="eastAsia"/>
          <w:b/>
          <w:bCs/>
          <w:szCs w:val="21"/>
        </w:rPr>
        <w:t>「</w:t>
      </w:r>
      <w:r w:rsidR="008807E6" w:rsidRPr="00CE15D5">
        <w:rPr>
          <w:rFonts w:ascii="ＭＳ ゴシック" w:eastAsia="ＭＳ ゴシック" w:hAnsi="ＭＳ ゴシック" w:hint="eastAsia"/>
          <w:b/>
          <w:bCs/>
          <w:szCs w:val="21"/>
        </w:rPr>
        <w:t>熱中症予防のための運動指針</w:t>
      </w:r>
      <w:r w:rsidR="00A21037" w:rsidRPr="00CE15D5">
        <w:rPr>
          <w:rFonts w:ascii="ＭＳ ゴシック" w:eastAsia="ＭＳ ゴシック" w:hAnsi="ＭＳ ゴシック" w:hint="eastAsia"/>
          <w:b/>
          <w:bCs/>
          <w:szCs w:val="21"/>
        </w:rPr>
        <w:t>」</w:t>
      </w:r>
      <w:r w:rsidR="008807E6" w:rsidRPr="00CE15D5">
        <w:rPr>
          <w:rFonts w:ascii="ＭＳ ゴシック" w:eastAsia="ＭＳ ゴシック" w:hAnsi="ＭＳ ゴシック" w:hint="eastAsia"/>
          <w:b/>
          <w:bCs/>
          <w:szCs w:val="21"/>
        </w:rPr>
        <w:t>（2013年）の解釈</w:t>
      </w:r>
    </w:p>
    <w:p w14:paraId="76839386" w14:textId="046DF3DD" w:rsidR="008807E6" w:rsidRPr="00CE15D5" w:rsidRDefault="00A21037" w:rsidP="008807E6">
      <w:pPr>
        <w:snapToGrid w:val="0"/>
        <w:spacing w:line="276" w:lineRule="auto"/>
        <w:ind w:leftChars="100" w:left="210" w:firstLineChars="100" w:firstLine="210"/>
        <w:rPr>
          <w:rFonts w:ascii="ＭＳ 明朝" w:eastAsia="ＭＳ 明朝" w:hAnsi="ＭＳ 明朝"/>
          <w:szCs w:val="21"/>
        </w:rPr>
      </w:pPr>
      <w:r w:rsidRPr="00CE15D5">
        <w:rPr>
          <w:rFonts w:ascii="ＭＳ 明朝" w:eastAsia="ＭＳ 明朝" w:hAnsi="ＭＳ 明朝" w:hint="eastAsia"/>
          <w:szCs w:val="21"/>
        </w:rPr>
        <w:t>当該</w:t>
      </w:r>
      <w:r w:rsidR="008807E6" w:rsidRPr="00CE15D5">
        <w:rPr>
          <w:rFonts w:ascii="ＭＳ 明朝" w:eastAsia="ＭＳ 明朝" w:hAnsi="ＭＳ 明朝" w:hint="eastAsia"/>
          <w:szCs w:val="21"/>
        </w:rPr>
        <w:t>指針ではＷＢＧＴ</w:t>
      </w:r>
      <w:r w:rsidR="008807E6" w:rsidRPr="00CE15D5">
        <w:rPr>
          <w:rFonts w:ascii="ＭＳ 明朝" w:eastAsia="ＭＳ 明朝" w:hAnsi="ＭＳ 明朝"/>
          <w:szCs w:val="21"/>
        </w:rPr>
        <w:t>が31</w:t>
      </w:r>
      <w:r w:rsidR="008769A1" w:rsidRPr="00CE15D5">
        <w:rPr>
          <w:rFonts w:ascii="ＭＳ 明朝" w:eastAsia="ＭＳ 明朝" w:hAnsi="ＭＳ 明朝" w:hint="eastAsia"/>
          <w:szCs w:val="21"/>
        </w:rPr>
        <w:t>℃</w:t>
      </w:r>
      <w:r w:rsidR="008807E6" w:rsidRPr="00CE15D5">
        <w:rPr>
          <w:rFonts w:ascii="ＭＳ 明朝" w:eastAsia="ＭＳ 明朝" w:hAnsi="ＭＳ 明朝"/>
          <w:szCs w:val="21"/>
        </w:rPr>
        <w:t>以上となった場合、</w:t>
      </w:r>
      <w:r w:rsidR="008807E6" w:rsidRPr="00CE15D5">
        <w:rPr>
          <w:rFonts w:ascii="ＭＳ 明朝" w:eastAsia="ＭＳ 明朝" w:hAnsi="ＭＳ 明朝" w:hint="eastAsia"/>
          <w:szCs w:val="21"/>
        </w:rPr>
        <w:t>運動を「</w:t>
      </w:r>
      <w:r w:rsidR="008807E6" w:rsidRPr="00CE15D5">
        <w:rPr>
          <w:rFonts w:ascii="ＭＳ 明朝" w:eastAsia="ＭＳ 明朝" w:hAnsi="ＭＳ 明朝"/>
          <w:szCs w:val="21"/>
        </w:rPr>
        <w:t>原則中止</w:t>
      </w:r>
      <w:r w:rsidR="008807E6" w:rsidRPr="00CE15D5">
        <w:rPr>
          <w:rFonts w:ascii="ＭＳ 明朝" w:eastAsia="ＭＳ 明朝" w:hAnsi="ＭＳ 明朝" w:hint="eastAsia"/>
          <w:szCs w:val="21"/>
        </w:rPr>
        <w:t>」</w:t>
      </w:r>
      <w:r w:rsidR="008807E6" w:rsidRPr="00CE15D5">
        <w:rPr>
          <w:rFonts w:ascii="ＭＳ 明朝" w:eastAsia="ＭＳ 明朝" w:hAnsi="ＭＳ 明朝"/>
          <w:szCs w:val="21"/>
        </w:rPr>
        <w:t>と</w:t>
      </w:r>
      <w:r w:rsidR="008807E6" w:rsidRPr="00CE15D5">
        <w:rPr>
          <w:rFonts w:ascii="ＭＳ 明朝" w:eastAsia="ＭＳ 明朝" w:hAnsi="ＭＳ 明朝" w:hint="eastAsia"/>
          <w:szCs w:val="21"/>
        </w:rPr>
        <w:t>し</w:t>
      </w:r>
      <w:r w:rsidR="008807E6" w:rsidRPr="00CE15D5">
        <w:rPr>
          <w:rFonts w:ascii="ＭＳ 明朝" w:eastAsia="ＭＳ 明朝" w:hAnsi="ＭＳ 明朝"/>
          <w:szCs w:val="21"/>
        </w:rPr>
        <w:t>ている。</w:t>
      </w:r>
      <w:r w:rsidR="008807E6" w:rsidRPr="00CE15D5">
        <w:rPr>
          <w:rFonts w:ascii="ＭＳ 明朝" w:eastAsia="ＭＳ 明朝" w:hAnsi="ＭＳ 明朝" w:hint="eastAsia"/>
          <w:szCs w:val="21"/>
        </w:rPr>
        <w:t>この指針の対象者は、日常的に運動・スポーツを行っていない方や、幼児から高齢者まで幅広い年代を含めたものである。したがって、全生徒必修の体育授業や学校行事等については、日常的に運動・スポーツを行っていない生徒などを含むことから、ＷＢＧＴ</w:t>
      </w:r>
      <w:r w:rsidR="008807E6" w:rsidRPr="00CE15D5">
        <w:rPr>
          <w:rFonts w:ascii="ＭＳ 明朝" w:eastAsia="ＭＳ 明朝" w:hAnsi="ＭＳ 明朝"/>
          <w:szCs w:val="21"/>
        </w:rPr>
        <w:t>が31</w:t>
      </w:r>
      <w:r w:rsidR="008769A1" w:rsidRPr="00CE15D5">
        <w:rPr>
          <w:rFonts w:ascii="ＭＳ 明朝" w:eastAsia="ＭＳ 明朝" w:hAnsi="ＭＳ 明朝" w:hint="eastAsia"/>
          <w:szCs w:val="21"/>
        </w:rPr>
        <w:t>℃</w:t>
      </w:r>
      <w:r w:rsidR="008807E6" w:rsidRPr="00CE15D5">
        <w:rPr>
          <w:rFonts w:ascii="ＭＳ 明朝" w:eastAsia="ＭＳ 明朝" w:hAnsi="ＭＳ 明朝" w:hint="eastAsia"/>
          <w:szCs w:val="21"/>
        </w:rPr>
        <w:t>を超えた場合、速やかに活動を中止すべきといえる。</w:t>
      </w:r>
    </w:p>
    <w:p w14:paraId="30BF664E" w14:textId="040B214F" w:rsidR="008807E6" w:rsidRPr="00CE15D5" w:rsidRDefault="008807E6" w:rsidP="008807E6">
      <w:pPr>
        <w:snapToGrid w:val="0"/>
        <w:spacing w:line="276" w:lineRule="auto"/>
        <w:ind w:leftChars="100" w:left="210" w:firstLineChars="100" w:firstLine="210"/>
        <w:rPr>
          <w:rFonts w:ascii="ＭＳ 明朝" w:eastAsia="ＭＳ 明朝" w:hAnsi="ＭＳ 明朝"/>
          <w:szCs w:val="21"/>
        </w:rPr>
      </w:pPr>
      <w:r w:rsidRPr="00CE15D5">
        <w:rPr>
          <w:rFonts w:ascii="ＭＳ 明朝" w:eastAsia="ＭＳ 明朝" w:hAnsi="ＭＳ 明朝" w:hint="eastAsia"/>
          <w:szCs w:val="21"/>
        </w:rPr>
        <w:t>一方で、高校生の大会開催可否判断に際しては、国内の</w:t>
      </w:r>
      <w:r w:rsidRPr="00CE15D5">
        <w:rPr>
          <w:rFonts w:ascii="ＭＳ 明朝" w:eastAsia="ＭＳ 明朝" w:hAnsi="ＭＳ 明朝"/>
          <w:szCs w:val="21"/>
        </w:rPr>
        <w:t>現状</w:t>
      </w:r>
      <w:r w:rsidRPr="00CE15D5">
        <w:rPr>
          <w:rFonts w:ascii="ＭＳ 明朝" w:eastAsia="ＭＳ 明朝" w:hAnsi="ＭＳ 明朝" w:hint="eastAsia"/>
          <w:szCs w:val="21"/>
        </w:rPr>
        <w:t>として、</w:t>
      </w:r>
      <w:r w:rsidRPr="00CE15D5">
        <w:rPr>
          <w:rFonts w:ascii="ＭＳ 明朝" w:eastAsia="ＭＳ 明朝" w:hAnsi="ＭＳ 明朝"/>
          <w:szCs w:val="21"/>
        </w:rPr>
        <w:t>参加者が競技に精通し日頃から十分なトレーニングを積んでいるとともに</w:t>
      </w:r>
      <w:r w:rsidR="007C3E4C" w:rsidRPr="00CE15D5">
        <w:rPr>
          <w:rFonts w:ascii="ＭＳ 明朝" w:eastAsia="ＭＳ 明朝" w:hAnsi="ＭＳ 明朝" w:hint="eastAsia"/>
          <w:szCs w:val="21"/>
        </w:rPr>
        <w:t>、</w:t>
      </w:r>
      <w:r w:rsidRPr="00CE15D5">
        <w:rPr>
          <w:rFonts w:ascii="ＭＳ 明朝" w:eastAsia="ＭＳ 明朝" w:hAnsi="ＭＳ 明朝"/>
          <w:szCs w:val="21"/>
        </w:rPr>
        <w:t>暑熱に順化しており、さらに参加者と運営側の双方が熱中症予防に係る対応を</w:t>
      </w:r>
      <w:r w:rsidRPr="00CE15D5">
        <w:rPr>
          <w:rFonts w:ascii="ＭＳ 明朝" w:eastAsia="ＭＳ 明朝" w:hAnsi="ＭＳ 明朝" w:hint="eastAsia"/>
          <w:szCs w:val="21"/>
        </w:rPr>
        <w:t>十分に</w:t>
      </w:r>
      <w:r w:rsidRPr="00CE15D5">
        <w:rPr>
          <w:rFonts w:ascii="ＭＳ 明朝" w:eastAsia="ＭＳ 明朝" w:hAnsi="ＭＳ 明朝"/>
          <w:szCs w:val="21"/>
        </w:rPr>
        <w:t>講じている場合は、</w:t>
      </w:r>
      <w:r w:rsidRPr="00CE15D5">
        <w:rPr>
          <w:rFonts w:ascii="ＭＳ 明朝" w:eastAsia="ＭＳ 明朝" w:hAnsi="ＭＳ 明朝" w:hint="eastAsia"/>
          <w:szCs w:val="21"/>
        </w:rPr>
        <w:t>ＷＢＧＴ</w:t>
      </w:r>
      <w:r w:rsidRPr="00CE15D5">
        <w:rPr>
          <w:rFonts w:ascii="ＭＳ 明朝" w:eastAsia="ＭＳ 明朝" w:hAnsi="ＭＳ 明朝"/>
          <w:szCs w:val="21"/>
        </w:rPr>
        <w:t>が31</w:t>
      </w:r>
      <w:r w:rsidR="008769A1" w:rsidRPr="00CE15D5">
        <w:rPr>
          <w:rFonts w:ascii="ＭＳ 明朝" w:eastAsia="ＭＳ 明朝" w:hAnsi="ＭＳ 明朝" w:hint="eastAsia"/>
          <w:szCs w:val="21"/>
        </w:rPr>
        <w:t>℃</w:t>
      </w:r>
      <w:r w:rsidRPr="00CE15D5">
        <w:rPr>
          <w:rFonts w:ascii="ＭＳ 明朝" w:eastAsia="ＭＳ 明朝" w:hAnsi="ＭＳ 明朝"/>
          <w:szCs w:val="21"/>
        </w:rPr>
        <w:t>を超えていても競技を実施すること</w:t>
      </w:r>
      <w:r w:rsidRPr="00CE15D5">
        <w:rPr>
          <w:rFonts w:ascii="ＭＳ 明朝" w:eastAsia="ＭＳ 明朝" w:hAnsi="ＭＳ 明朝" w:hint="eastAsia"/>
          <w:szCs w:val="21"/>
        </w:rPr>
        <w:t>が</w:t>
      </w:r>
      <w:r w:rsidRPr="00CE15D5">
        <w:rPr>
          <w:rFonts w:ascii="ＭＳ 明朝" w:eastAsia="ＭＳ 明朝" w:hAnsi="ＭＳ 明朝"/>
          <w:szCs w:val="21"/>
        </w:rPr>
        <w:t>可能であるという判断・解釈のもと</w:t>
      </w:r>
      <w:r w:rsidRPr="00CE15D5">
        <w:rPr>
          <w:rFonts w:ascii="ＭＳ 明朝" w:eastAsia="ＭＳ 明朝" w:hAnsi="ＭＳ 明朝" w:hint="eastAsia"/>
          <w:szCs w:val="21"/>
        </w:rPr>
        <w:t>、大会が運営</w:t>
      </w:r>
      <w:r w:rsidRPr="00CE15D5">
        <w:rPr>
          <w:rFonts w:ascii="ＭＳ 明朝" w:eastAsia="ＭＳ 明朝" w:hAnsi="ＭＳ 明朝"/>
          <w:szCs w:val="21"/>
        </w:rPr>
        <w:t>されている</w:t>
      </w:r>
      <w:r w:rsidRPr="00CE15D5">
        <w:rPr>
          <w:rFonts w:ascii="ＭＳ 明朝" w:eastAsia="ＭＳ 明朝" w:hAnsi="ＭＳ 明朝" w:hint="eastAsia"/>
          <w:szCs w:val="21"/>
        </w:rPr>
        <w:t>状況にある</w:t>
      </w:r>
      <w:r w:rsidRPr="00CE15D5">
        <w:rPr>
          <w:rFonts w:ascii="ＭＳ 明朝" w:eastAsia="ＭＳ 明朝" w:hAnsi="ＭＳ 明朝"/>
          <w:szCs w:val="21"/>
        </w:rPr>
        <w:t>。</w:t>
      </w:r>
    </w:p>
    <w:p w14:paraId="39C48418" w14:textId="039969EF" w:rsidR="008807E6" w:rsidRPr="00CE15D5" w:rsidRDefault="008807E6" w:rsidP="008807E6">
      <w:pPr>
        <w:snapToGrid w:val="0"/>
        <w:spacing w:line="276" w:lineRule="auto"/>
        <w:ind w:leftChars="100" w:left="210" w:firstLineChars="100" w:firstLine="210"/>
        <w:rPr>
          <w:rFonts w:ascii="ＭＳ 明朝" w:eastAsia="ＭＳ 明朝" w:hAnsi="ＭＳ 明朝"/>
          <w:szCs w:val="21"/>
        </w:rPr>
      </w:pPr>
      <w:r w:rsidRPr="00CE15D5">
        <w:rPr>
          <w:rFonts w:ascii="ＭＳ 明朝" w:eastAsia="ＭＳ 明朝" w:hAnsi="ＭＳ 明朝" w:hint="eastAsia"/>
          <w:szCs w:val="21"/>
        </w:rPr>
        <w:t>こうした中、本対応は、近年の著しい猛暑傾向に加え、参加生徒における</w:t>
      </w:r>
      <w:r w:rsidR="007C3E4C" w:rsidRPr="00CE15D5">
        <w:rPr>
          <w:rFonts w:ascii="ＭＳ 明朝" w:eastAsia="ＭＳ 明朝" w:hAnsi="ＭＳ 明朝" w:hint="eastAsia"/>
          <w:szCs w:val="21"/>
        </w:rPr>
        <w:t>体力や</w:t>
      </w:r>
      <w:r w:rsidRPr="00CE15D5">
        <w:rPr>
          <w:rFonts w:ascii="ＭＳ 明朝" w:eastAsia="ＭＳ 明朝" w:hAnsi="ＭＳ 明朝" w:hint="eastAsia"/>
          <w:szCs w:val="21"/>
        </w:rPr>
        <w:t>スポーツ活動状況</w:t>
      </w:r>
      <w:r w:rsidR="007C3E4C" w:rsidRPr="00CE15D5">
        <w:rPr>
          <w:rFonts w:ascii="ＭＳ 明朝" w:eastAsia="ＭＳ 明朝" w:hAnsi="ＭＳ 明朝" w:hint="eastAsia"/>
          <w:szCs w:val="21"/>
        </w:rPr>
        <w:t>の実態</w:t>
      </w:r>
      <w:r w:rsidRPr="00CE15D5">
        <w:rPr>
          <w:rFonts w:ascii="ＭＳ 明朝" w:eastAsia="ＭＳ 明朝" w:hAnsi="ＭＳ 明朝" w:hint="eastAsia"/>
          <w:szCs w:val="21"/>
        </w:rPr>
        <w:t>、さらには競技の専門性を持つ指導者の減少等を踏まえ、参加者の自己責任や指導者の能力・資質等に依存することなく、</w:t>
      </w:r>
      <w:r w:rsidR="00421241" w:rsidRPr="00CE15D5">
        <w:rPr>
          <w:rFonts w:ascii="ＭＳ 明朝" w:eastAsia="ＭＳ 明朝" w:hAnsi="ＭＳ 明朝" w:hint="eastAsia"/>
          <w:szCs w:val="21"/>
        </w:rPr>
        <w:t>なるべく定量化された基準に基づき、万一の事態を想定しながら</w:t>
      </w:r>
      <w:r w:rsidRPr="00CE15D5">
        <w:rPr>
          <w:rFonts w:ascii="ＭＳ 明朝" w:eastAsia="ＭＳ 明朝" w:hAnsi="ＭＳ 明朝" w:hint="eastAsia"/>
          <w:szCs w:val="21"/>
        </w:rPr>
        <w:t>主催者の適切な判断と対応のもとで、確実にリスクを回避していこうとするものである。</w:t>
      </w:r>
    </w:p>
    <w:p w14:paraId="430C6AAE" w14:textId="3D1FCE70" w:rsidR="008807E6" w:rsidRPr="0092366E" w:rsidRDefault="0092366E" w:rsidP="008807E6">
      <w:pPr>
        <w:snapToGrid w:val="0"/>
        <w:spacing w:beforeLines="50" w:before="180" w:line="276" w:lineRule="auto"/>
        <w:ind w:left="211" w:hangingChars="100" w:hanging="211"/>
        <w:rPr>
          <w:rFonts w:ascii="ＭＳ ゴシック" w:eastAsia="ＭＳ ゴシック" w:hAnsi="ＭＳ ゴシック"/>
          <w:b/>
          <w:bCs/>
          <w:szCs w:val="21"/>
        </w:rPr>
      </w:pPr>
      <w:r w:rsidRPr="00CE15D5">
        <w:rPr>
          <w:rFonts w:ascii="ＭＳ ゴシック" w:eastAsia="ＭＳ ゴシック" w:hAnsi="ＭＳ ゴシック" w:hint="eastAsia"/>
          <w:b/>
          <w:bCs/>
          <w:szCs w:val="21"/>
        </w:rPr>
        <w:t xml:space="preserve">【補足２－３】 </w:t>
      </w:r>
      <w:r w:rsidR="008807E6" w:rsidRPr="00CE15D5">
        <w:rPr>
          <w:rFonts w:ascii="ＭＳ ゴシック" w:eastAsia="ＭＳ ゴシック" w:hAnsi="ＭＳ ゴシック" w:hint="eastAsia"/>
          <w:b/>
          <w:bCs/>
          <w:szCs w:val="21"/>
        </w:rPr>
        <w:t>「熱中症リスクが高い生徒」の定義</w:t>
      </w:r>
    </w:p>
    <w:p w14:paraId="72596F5F" w14:textId="03E2F3AF" w:rsidR="00421241" w:rsidRPr="003F38DD" w:rsidRDefault="00421241" w:rsidP="008807E6">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以下のいずれか、あるいは複数に該当する生徒を指す</w:t>
      </w:r>
      <w:r w:rsidR="00364EF2" w:rsidRPr="003F38DD">
        <w:rPr>
          <w:rFonts w:ascii="ＭＳ 明朝" w:eastAsia="ＭＳ 明朝" w:hAnsi="ＭＳ 明朝" w:hint="eastAsia"/>
          <w:szCs w:val="21"/>
        </w:rPr>
        <w:t>（数値については目安として示す）</w:t>
      </w:r>
      <w:r w:rsidRPr="003F38DD">
        <w:rPr>
          <w:rFonts w:ascii="ＭＳ 明朝" w:eastAsia="ＭＳ 明朝" w:hAnsi="ＭＳ 明朝" w:hint="eastAsia"/>
          <w:szCs w:val="21"/>
        </w:rPr>
        <w:t>。</w:t>
      </w:r>
    </w:p>
    <w:p w14:paraId="4845A1A2" w14:textId="43DF8E0D" w:rsidR="00421241" w:rsidRPr="003F38DD" w:rsidRDefault="00421241" w:rsidP="008807E6">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xml:space="preserve">(1) </w:t>
      </w:r>
      <w:r w:rsidR="008807E6" w:rsidRPr="003F38DD">
        <w:rPr>
          <w:rFonts w:ascii="ＭＳ 明朝" w:eastAsia="ＭＳ 明朝" w:hAnsi="ＭＳ 明朝" w:hint="eastAsia"/>
          <w:szCs w:val="21"/>
        </w:rPr>
        <w:t>競技経験が浅い</w:t>
      </w:r>
    </w:p>
    <w:p w14:paraId="716CD3DF" w14:textId="35E52D15" w:rsidR="00421241" w:rsidRPr="003F38DD" w:rsidRDefault="00421241" w:rsidP="00421241">
      <w:pPr>
        <w:snapToGrid w:val="0"/>
        <w:spacing w:line="276" w:lineRule="auto"/>
        <w:ind w:leftChars="200" w:left="420"/>
        <w:rPr>
          <w:rFonts w:ascii="ＭＳ 明朝" w:eastAsia="ＭＳ 明朝" w:hAnsi="ＭＳ 明朝"/>
          <w:szCs w:val="21"/>
        </w:rPr>
      </w:pPr>
      <w:r w:rsidRPr="003F38DD">
        <w:rPr>
          <w:rFonts w:ascii="ＭＳ 明朝" w:eastAsia="ＭＳ 明朝" w:hAnsi="ＭＳ 明朝" w:hint="eastAsia"/>
          <w:szCs w:val="21"/>
        </w:rPr>
        <w:t>ア</w:t>
      </w:r>
      <w:r w:rsidR="00CE4D3A" w:rsidRPr="003F38DD">
        <w:rPr>
          <w:rFonts w:ascii="ＭＳ 明朝" w:eastAsia="ＭＳ 明朝" w:hAnsi="ＭＳ 明朝" w:hint="eastAsia"/>
          <w:szCs w:val="21"/>
        </w:rPr>
        <w:t xml:space="preserve">　</w:t>
      </w:r>
      <w:r w:rsidR="00A54987" w:rsidRPr="003F38DD">
        <w:rPr>
          <w:rFonts w:ascii="ＭＳ 明朝" w:eastAsia="ＭＳ 明朝" w:hAnsi="ＭＳ 明朝" w:hint="eastAsia"/>
          <w:szCs w:val="21"/>
        </w:rPr>
        <w:t>他の競技を含め競技スポーツ活動の経験がまったくな</w:t>
      </w:r>
      <w:r w:rsidR="00CE4D3A" w:rsidRPr="003F38DD">
        <w:rPr>
          <w:rFonts w:ascii="ＭＳ 明朝" w:eastAsia="ＭＳ 明朝" w:hAnsi="ＭＳ 明朝" w:hint="eastAsia"/>
          <w:szCs w:val="21"/>
        </w:rPr>
        <w:t>く</w:t>
      </w:r>
      <w:r w:rsidR="00A54987" w:rsidRPr="003F38DD">
        <w:rPr>
          <w:rFonts w:ascii="ＭＳ 明朝" w:eastAsia="ＭＳ 明朝" w:hAnsi="ＭＳ 明朝" w:hint="eastAsia"/>
          <w:szCs w:val="21"/>
        </w:rPr>
        <w:t>、</w:t>
      </w:r>
      <w:r w:rsidR="00CE4D3A" w:rsidRPr="003F38DD">
        <w:rPr>
          <w:rFonts w:ascii="ＭＳ 明朝" w:eastAsia="ＭＳ 明朝" w:hAnsi="ＭＳ 明朝" w:hint="eastAsia"/>
          <w:szCs w:val="21"/>
        </w:rPr>
        <w:t>当該競技を始めて４週間未満である</w:t>
      </w:r>
      <w:r w:rsidR="001C08BC">
        <w:rPr>
          <w:rFonts w:ascii="ＭＳ 明朝" w:eastAsia="ＭＳ 明朝" w:hAnsi="ＭＳ 明朝" w:hint="eastAsia"/>
          <w:szCs w:val="21"/>
        </w:rPr>
        <w:t>。</w:t>
      </w:r>
    </w:p>
    <w:p w14:paraId="4E656682" w14:textId="153F4A21" w:rsidR="008807E6" w:rsidRPr="003F38DD" w:rsidRDefault="00421241" w:rsidP="00421241">
      <w:pPr>
        <w:snapToGrid w:val="0"/>
        <w:spacing w:line="276" w:lineRule="auto"/>
        <w:ind w:leftChars="200" w:left="420"/>
        <w:rPr>
          <w:rFonts w:ascii="ＭＳ 明朝" w:eastAsia="ＭＳ 明朝" w:hAnsi="ＭＳ 明朝"/>
          <w:szCs w:val="21"/>
        </w:rPr>
      </w:pPr>
      <w:r w:rsidRPr="003F38DD">
        <w:rPr>
          <w:rFonts w:ascii="ＭＳ 明朝" w:eastAsia="ＭＳ 明朝" w:hAnsi="ＭＳ 明朝" w:hint="eastAsia"/>
          <w:szCs w:val="21"/>
        </w:rPr>
        <w:t>イ</w:t>
      </w:r>
      <w:r w:rsidR="00CE4D3A" w:rsidRPr="003F38DD">
        <w:rPr>
          <w:rFonts w:ascii="ＭＳ 明朝" w:eastAsia="ＭＳ 明朝" w:hAnsi="ＭＳ 明朝" w:hint="eastAsia"/>
          <w:szCs w:val="21"/>
        </w:rPr>
        <w:t xml:space="preserve">　２か月以上</w:t>
      </w:r>
      <w:r w:rsidR="00980501" w:rsidRPr="003F38DD">
        <w:rPr>
          <w:rFonts w:ascii="ＭＳ 明朝" w:eastAsia="ＭＳ 明朝" w:hAnsi="ＭＳ 明朝" w:hint="eastAsia"/>
          <w:szCs w:val="21"/>
        </w:rPr>
        <w:t>の活動休止期間をまたいだ活動となる上、</w:t>
      </w:r>
      <w:r w:rsidR="008807E6" w:rsidRPr="003F38DD">
        <w:rPr>
          <w:rFonts w:ascii="ＭＳ 明朝" w:eastAsia="ＭＳ 明朝" w:hAnsi="ＭＳ 明朝" w:hint="eastAsia"/>
          <w:szCs w:val="21"/>
        </w:rPr>
        <w:t>競技</w:t>
      </w:r>
      <w:r w:rsidR="00CE4D3A" w:rsidRPr="003F38DD">
        <w:rPr>
          <w:rFonts w:ascii="ＭＳ 明朝" w:eastAsia="ＭＳ 明朝" w:hAnsi="ＭＳ 明朝" w:hint="eastAsia"/>
          <w:szCs w:val="21"/>
        </w:rPr>
        <w:t>再開後</w:t>
      </w:r>
      <w:r w:rsidR="008807E6" w:rsidRPr="003F38DD">
        <w:rPr>
          <w:rFonts w:ascii="ＭＳ 明朝" w:eastAsia="ＭＳ 明朝" w:hAnsi="ＭＳ 明朝" w:hint="eastAsia"/>
          <w:szCs w:val="21"/>
        </w:rPr>
        <w:t>４週間未満</w:t>
      </w:r>
      <w:r w:rsidR="00CE4D3A" w:rsidRPr="003F38DD">
        <w:rPr>
          <w:rFonts w:ascii="ＭＳ 明朝" w:eastAsia="ＭＳ 明朝" w:hAnsi="ＭＳ 明朝" w:hint="eastAsia"/>
          <w:szCs w:val="21"/>
        </w:rPr>
        <w:t>である</w:t>
      </w:r>
      <w:r w:rsidR="001C08BC">
        <w:rPr>
          <w:rFonts w:ascii="ＭＳ 明朝" w:eastAsia="ＭＳ 明朝" w:hAnsi="ＭＳ 明朝" w:hint="eastAsia"/>
          <w:szCs w:val="21"/>
        </w:rPr>
        <w:t>。</w:t>
      </w:r>
    </w:p>
    <w:p w14:paraId="6B4D42A7" w14:textId="77777777" w:rsidR="00421241" w:rsidRPr="003F38DD" w:rsidRDefault="00421241" w:rsidP="00421241">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xml:space="preserve">(2) </w:t>
      </w:r>
      <w:r w:rsidR="008807E6" w:rsidRPr="003F38DD">
        <w:rPr>
          <w:rFonts w:ascii="ＭＳ 明朝" w:eastAsia="ＭＳ 明朝" w:hAnsi="ＭＳ 明朝" w:hint="eastAsia"/>
          <w:szCs w:val="21"/>
        </w:rPr>
        <w:t>暑熱順化が十分でない</w:t>
      </w:r>
    </w:p>
    <w:p w14:paraId="231A6624" w14:textId="66310B11" w:rsidR="008807E6" w:rsidRPr="003F38DD" w:rsidRDefault="00421241" w:rsidP="00421241">
      <w:pPr>
        <w:snapToGrid w:val="0"/>
        <w:spacing w:line="276" w:lineRule="auto"/>
        <w:ind w:leftChars="200" w:left="420"/>
        <w:rPr>
          <w:rFonts w:ascii="ＭＳ 明朝" w:eastAsia="ＭＳ 明朝" w:hAnsi="ＭＳ 明朝"/>
          <w:szCs w:val="21"/>
        </w:rPr>
      </w:pPr>
      <w:r w:rsidRPr="003F38DD">
        <w:rPr>
          <w:rFonts w:ascii="ＭＳ 明朝" w:eastAsia="ＭＳ 明朝" w:hAnsi="ＭＳ 明朝" w:hint="eastAsia"/>
          <w:szCs w:val="21"/>
        </w:rPr>
        <w:t>（</w:t>
      </w:r>
      <w:r w:rsidR="008807E6" w:rsidRPr="003F38DD">
        <w:rPr>
          <w:rFonts w:ascii="ＭＳ 明朝" w:eastAsia="ＭＳ 明朝" w:hAnsi="ＭＳ 明朝" w:hint="eastAsia"/>
          <w:szCs w:val="21"/>
        </w:rPr>
        <w:t>順化の目安</w:t>
      </w:r>
      <w:r w:rsidR="00D3710B" w:rsidRPr="003F38DD">
        <w:rPr>
          <w:rFonts w:ascii="ＭＳ 明朝" w:eastAsia="ＭＳ 明朝" w:hAnsi="ＭＳ 明朝" w:hint="eastAsia"/>
          <w:szCs w:val="21"/>
        </w:rPr>
        <w:t>：</w:t>
      </w:r>
      <w:r w:rsidR="008807E6" w:rsidRPr="003F38DD">
        <w:rPr>
          <w:rFonts w:ascii="ＭＳ 明朝" w:eastAsia="ＭＳ 明朝" w:hAnsi="ＭＳ 明朝" w:hint="eastAsia"/>
          <w:szCs w:val="21"/>
        </w:rPr>
        <w:t>汗をかきやすい環境下で</w:t>
      </w:r>
      <w:r w:rsidR="00D3710B" w:rsidRPr="003F38DD">
        <w:rPr>
          <w:rFonts w:ascii="ＭＳ 明朝" w:eastAsia="ＭＳ 明朝" w:hAnsi="ＭＳ 明朝" w:hint="eastAsia"/>
          <w:szCs w:val="21"/>
        </w:rPr>
        <w:t>当該競技の</w:t>
      </w:r>
      <w:r w:rsidR="008807E6" w:rsidRPr="003F38DD">
        <w:rPr>
          <w:rFonts w:ascii="ＭＳ 明朝" w:eastAsia="ＭＳ 明朝" w:hAnsi="ＭＳ 明朝" w:hint="eastAsia"/>
          <w:szCs w:val="21"/>
        </w:rPr>
        <w:t>練習活動を事前に10日以上経験している）</w:t>
      </w:r>
    </w:p>
    <w:p w14:paraId="6EDCAEB8" w14:textId="77777777" w:rsidR="00421241" w:rsidRPr="003F38DD" w:rsidRDefault="00421241" w:rsidP="008807E6">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xml:space="preserve">(3) </w:t>
      </w:r>
      <w:r w:rsidR="008807E6" w:rsidRPr="003F38DD">
        <w:rPr>
          <w:rFonts w:ascii="ＭＳ 明朝" w:eastAsia="ＭＳ 明朝" w:hAnsi="ＭＳ 明朝" w:hint="eastAsia"/>
          <w:szCs w:val="21"/>
        </w:rPr>
        <w:t>個人の特性として暑さに弱い</w:t>
      </w:r>
    </w:p>
    <w:p w14:paraId="7E059714" w14:textId="380BA2E3" w:rsidR="00421241" w:rsidRPr="003F38DD" w:rsidRDefault="00421241" w:rsidP="00421241">
      <w:pPr>
        <w:snapToGrid w:val="0"/>
        <w:spacing w:line="276" w:lineRule="auto"/>
        <w:ind w:leftChars="200" w:left="420"/>
        <w:rPr>
          <w:rFonts w:ascii="ＭＳ 明朝" w:eastAsia="ＭＳ 明朝" w:hAnsi="ＭＳ 明朝"/>
          <w:szCs w:val="21"/>
        </w:rPr>
      </w:pPr>
      <w:r w:rsidRPr="003F38DD">
        <w:rPr>
          <w:rFonts w:ascii="ＭＳ 明朝" w:eastAsia="ＭＳ 明朝" w:hAnsi="ＭＳ 明朝" w:hint="eastAsia"/>
          <w:szCs w:val="21"/>
        </w:rPr>
        <w:t xml:space="preserve">ア　</w:t>
      </w:r>
      <w:r w:rsidR="008807E6" w:rsidRPr="003F38DD">
        <w:rPr>
          <w:rFonts w:ascii="ＭＳ 明朝" w:eastAsia="ＭＳ 明朝" w:hAnsi="ＭＳ 明朝" w:hint="eastAsia"/>
          <w:szCs w:val="21"/>
        </w:rPr>
        <w:t>過去１年以内において熱中症による救急搬送を経験している</w:t>
      </w:r>
      <w:r w:rsidR="001C08BC">
        <w:rPr>
          <w:rFonts w:ascii="ＭＳ 明朝" w:eastAsia="ＭＳ 明朝" w:hAnsi="ＭＳ 明朝" w:hint="eastAsia"/>
          <w:szCs w:val="21"/>
        </w:rPr>
        <w:t>。</w:t>
      </w:r>
    </w:p>
    <w:p w14:paraId="46CD2F8C" w14:textId="5192B0E7" w:rsidR="008807E6" w:rsidRPr="003F38DD" w:rsidRDefault="00421241" w:rsidP="00421241">
      <w:pPr>
        <w:snapToGrid w:val="0"/>
        <w:spacing w:line="276" w:lineRule="auto"/>
        <w:ind w:leftChars="200" w:left="420"/>
        <w:rPr>
          <w:rFonts w:ascii="ＭＳ 明朝" w:eastAsia="ＭＳ 明朝" w:hAnsi="ＭＳ 明朝"/>
          <w:szCs w:val="21"/>
        </w:rPr>
      </w:pPr>
      <w:r w:rsidRPr="003F38DD">
        <w:rPr>
          <w:rFonts w:ascii="ＭＳ 明朝" w:eastAsia="ＭＳ 明朝" w:hAnsi="ＭＳ 明朝" w:hint="eastAsia"/>
          <w:szCs w:val="21"/>
        </w:rPr>
        <w:t xml:space="preserve">イ　</w:t>
      </w:r>
      <w:r w:rsidR="008807E6" w:rsidRPr="003F38DD">
        <w:rPr>
          <w:rFonts w:ascii="ＭＳ 明朝" w:eastAsia="ＭＳ 明朝" w:hAnsi="ＭＳ 明朝" w:hint="eastAsia"/>
          <w:szCs w:val="21"/>
        </w:rPr>
        <w:t>日常の活動場面</w:t>
      </w:r>
      <w:r w:rsidR="00DB53CD" w:rsidRPr="003F38DD">
        <w:rPr>
          <w:rFonts w:ascii="ＭＳ 明朝" w:eastAsia="ＭＳ 明朝" w:hAnsi="ＭＳ 明朝" w:hint="eastAsia"/>
          <w:szCs w:val="21"/>
        </w:rPr>
        <w:t>において、</w:t>
      </w:r>
      <w:r w:rsidR="008807E6" w:rsidRPr="003F38DD">
        <w:rPr>
          <w:rFonts w:ascii="ＭＳ 明朝" w:eastAsia="ＭＳ 明朝" w:hAnsi="ＭＳ 明朝" w:hint="eastAsia"/>
          <w:szCs w:val="21"/>
        </w:rPr>
        <w:t>暑さによる個人的な練習中断を月に複数回経験している</w:t>
      </w:r>
      <w:r w:rsidR="001C08BC">
        <w:rPr>
          <w:rFonts w:ascii="ＭＳ 明朝" w:eastAsia="ＭＳ 明朝" w:hAnsi="ＭＳ 明朝" w:hint="eastAsia"/>
          <w:szCs w:val="21"/>
        </w:rPr>
        <w:t>。</w:t>
      </w:r>
    </w:p>
    <w:p w14:paraId="0BF4282E" w14:textId="4ECDDFB2" w:rsidR="00172880" w:rsidRPr="003F38DD" w:rsidRDefault="00172880" w:rsidP="00172880">
      <w:pPr>
        <w:snapToGrid w:val="0"/>
        <w:spacing w:line="276" w:lineRule="auto"/>
        <w:ind w:firstLineChars="100" w:firstLine="210"/>
        <w:rPr>
          <w:rFonts w:ascii="ＭＳ 明朝" w:eastAsia="ＭＳ 明朝" w:hAnsi="ＭＳ 明朝"/>
          <w:szCs w:val="21"/>
        </w:rPr>
      </w:pPr>
      <w:r w:rsidRPr="003F38DD">
        <w:rPr>
          <w:rFonts w:ascii="ＭＳ 明朝" w:eastAsia="ＭＳ 明朝" w:hAnsi="ＭＳ 明朝" w:hint="eastAsia"/>
          <w:szCs w:val="21"/>
        </w:rPr>
        <w:t>(4) 肥満傾向にある</w:t>
      </w:r>
    </w:p>
    <w:p w14:paraId="11400C57" w14:textId="11B9CCE9" w:rsidR="00A21037" w:rsidRPr="00A21037" w:rsidRDefault="00A21037" w:rsidP="00A21037">
      <w:pPr>
        <w:snapToGrid w:val="0"/>
        <w:spacing w:beforeLines="50" w:before="180" w:line="276" w:lineRule="auto"/>
        <w:ind w:left="211" w:hangingChars="100" w:hanging="211"/>
        <w:rPr>
          <w:rFonts w:ascii="ＭＳ ゴシック" w:eastAsia="ＭＳ ゴシック" w:hAnsi="ＭＳ ゴシック"/>
          <w:b/>
          <w:bCs/>
          <w:szCs w:val="21"/>
        </w:rPr>
      </w:pPr>
      <w:r w:rsidRPr="00A21037">
        <w:rPr>
          <w:rFonts w:ascii="ＭＳ ゴシック" w:eastAsia="ＭＳ ゴシック" w:hAnsi="ＭＳ ゴシック" w:hint="eastAsia"/>
          <w:b/>
          <w:bCs/>
          <w:szCs w:val="21"/>
        </w:rPr>
        <w:t>○　その他</w:t>
      </w:r>
      <w:r w:rsidR="00CE0819">
        <w:rPr>
          <w:rFonts w:ascii="ＭＳ ゴシック" w:eastAsia="ＭＳ ゴシック" w:hAnsi="ＭＳ ゴシック" w:hint="eastAsia"/>
          <w:b/>
          <w:bCs/>
          <w:szCs w:val="21"/>
        </w:rPr>
        <w:t>の留意事項</w:t>
      </w:r>
    </w:p>
    <w:p w14:paraId="612626A4" w14:textId="5364B291" w:rsidR="00A21037" w:rsidRPr="003F38DD" w:rsidRDefault="00A21037" w:rsidP="00A21037">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(1) 新型コロナウイルス感染症の症状</w:t>
      </w:r>
      <w:r w:rsidR="00CE0819">
        <w:rPr>
          <w:rFonts w:ascii="ＭＳ 明朝" w:eastAsia="ＭＳ 明朝" w:hAnsi="ＭＳ 明朝" w:hint="eastAsia"/>
          <w:szCs w:val="21"/>
        </w:rPr>
        <w:t>は</w:t>
      </w:r>
      <w:r w:rsidRPr="003F38DD">
        <w:rPr>
          <w:rFonts w:ascii="ＭＳ 明朝" w:eastAsia="ＭＳ 明朝" w:hAnsi="ＭＳ 明朝" w:hint="eastAsia"/>
          <w:szCs w:val="21"/>
        </w:rPr>
        <w:t>、熱中症の症状との見分け・区別がつきにくいことを踏まえ、発熱等の疑似症状者に対しては「救護室で休む場合は個別にパーティションで区切る」「利用後に施設を十分に消毒する」など慎重に対応する。</w:t>
      </w:r>
    </w:p>
    <w:p w14:paraId="0FA554E5" w14:textId="77777777" w:rsidR="00A21037" w:rsidRDefault="00A21037" w:rsidP="00A21037">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(2) 生徒の活動場面や会場における対応のほか、自宅から会場までの往来、役員の健康と安全等にも十分に配慮する。</w:t>
      </w:r>
    </w:p>
    <w:p w14:paraId="175584E3" w14:textId="26A1B8AB" w:rsidR="00421241" w:rsidRDefault="00421241" w:rsidP="00421241">
      <w:pPr>
        <w:snapToGrid w:val="0"/>
        <w:spacing w:line="276" w:lineRule="auto"/>
        <w:ind w:leftChars="100" w:left="431" w:hangingChars="100" w:hanging="221"/>
        <w:rPr>
          <w:rFonts w:ascii="ＭＳ ゴシック" w:eastAsia="ＭＳ ゴシック" w:hAnsi="ＭＳ ゴシック"/>
          <w:b/>
          <w:bCs/>
          <w:sz w:val="22"/>
        </w:rPr>
      </w:pPr>
      <w:r>
        <w:rPr>
          <w:rFonts w:ascii="ＭＳ ゴシック" w:eastAsia="ＭＳ ゴシック" w:hAnsi="ＭＳ ゴシック"/>
          <w:b/>
          <w:bCs/>
          <w:sz w:val="22"/>
        </w:rPr>
        <w:br w:type="page"/>
      </w:r>
    </w:p>
    <w:p w14:paraId="30368B6C" w14:textId="76F0110A" w:rsidR="00AD47FF" w:rsidRPr="00F70FDD" w:rsidRDefault="00172880" w:rsidP="006B20F6">
      <w:pPr>
        <w:widowControl/>
        <w:snapToGrid w:val="0"/>
        <w:spacing w:beforeLines="50" w:before="180" w:line="360" w:lineRule="auto"/>
        <w:rPr>
          <w:rFonts w:ascii="ＭＳ ゴシック" w:eastAsia="ＭＳ ゴシック" w:hAnsi="ＭＳ ゴシック"/>
          <w:b/>
          <w:bCs/>
          <w:szCs w:val="21"/>
        </w:rPr>
      </w:pPr>
      <w:r w:rsidRPr="00F70FDD">
        <w:rPr>
          <w:rFonts w:ascii="ＭＳ ゴシック" w:eastAsia="ＭＳ ゴシック" w:hAnsi="ＭＳ ゴシック" w:hint="eastAsia"/>
          <w:b/>
          <w:bCs/>
          <w:szCs w:val="21"/>
        </w:rPr>
        <w:lastRenderedPageBreak/>
        <w:t>【補足</w:t>
      </w:r>
      <w:r w:rsidR="006B20F6" w:rsidRPr="00F70FDD">
        <w:rPr>
          <w:rFonts w:ascii="ＭＳ ゴシック" w:eastAsia="ＭＳ ゴシック" w:hAnsi="ＭＳ ゴシック" w:hint="eastAsia"/>
          <w:b/>
          <w:bCs/>
          <w:szCs w:val="21"/>
        </w:rPr>
        <w:t>３</w:t>
      </w:r>
      <w:r w:rsidRPr="00F70FDD">
        <w:rPr>
          <w:rFonts w:ascii="ＭＳ ゴシック" w:eastAsia="ＭＳ ゴシック" w:hAnsi="ＭＳ ゴシック" w:hint="eastAsia"/>
          <w:b/>
          <w:bCs/>
          <w:szCs w:val="21"/>
        </w:rPr>
        <w:t>】</w:t>
      </w:r>
      <w:r w:rsidR="00AD47FF" w:rsidRPr="00F70FDD">
        <w:rPr>
          <w:rFonts w:ascii="ＭＳ ゴシック" w:eastAsia="ＭＳ ゴシック" w:hAnsi="ＭＳ ゴシック" w:hint="eastAsia"/>
          <w:b/>
          <w:bCs/>
          <w:szCs w:val="21"/>
        </w:rPr>
        <w:t>暑熱環境下の大会</w:t>
      </w:r>
      <w:r w:rsidR="00FB7D0E" w:rsidRPr="00F70FDD">
        <w:rPr>
          <w:rFonts w:ascii="ＭＳ ゴシック" w:eastAsia="ＭＳ ゴシック" w:hAnsi="ＭＳ ゴシック" w:hint="eastAsia"/>
          <w:b/>
          <w:bCs/>
          <w:szCs w:val="21"/>
        </w:rPr>
        <w:t>参加</w:t>
      </w:r>
      <w:r w:rsidR="00AD47FF" w:rsidRPr="00F70FDD">
        <w:rPr>
          <w:rFonts w:ascii="ＭＳ ゴシック" w:eastAsia="ＭＳ ゴシック" w:hAnsi="ＭＳ ゴシック" w:hint="eastAsia"/>
          <w:b/>
          <w:bCs/>
          <w:szCs w:val="21"/>
        </w:rPr>
        <w:t>における参加校遵守事項</w:t>
      </w:r>
    </w:p>
    <w:p w14:paraId="07172108" w14:textId="423B1F80" w:rsidR="005F1ED0" w:rsidRPr="008B7ED0" w:rsidRDefault="00FB7D0E" w:rsidP="008D4F06">
      <w:pPr>
        <w:snapToGrid w:val="0"/>
        <w:spacing w:beforeLines="50" w:before="180" w:line="276" w:lineRule="auto"/>
        <w:rPr>
          <w:rFonts w:ascii="ＭＳ ゴシック" w:eastAsia="ＭＳ ゴシック" w:hAnsi="ＭＳ ゴシック"/>
          <w:b/>
          <w:bCs/>
          <w:szCs w:val="21"/>
        </w:rPr>
      </w:pPr>
      <w:r w:rsidRPr="008B7ED0">
        <w:rPr>
          <w:rFonts w:ascii="ＭＳ ゴシック" w:eastAsia="ＭＳ ゴシック" w:hAnsi="ＭＳ ゴシック" w:hint="eastAsia"/>
          <w:b/>
          <w:bCs/>
          <w:szCs w:val="21"/>
        </w:rPr>
        <w:t xml:space="preserve">１　</w:t>
      </w:r>
      <w:r w:rsidR="005F1ED0" w:rsidRPr="008B7ED0">
        <w:rPr>
          <w:rFonts w:ascii="ＭＳ ゴシック" w:eastAsia="ＭＳ ゴシック" w:hAnsi="ＭＳ ゴシック" w:hint="eastAsia"/>
          <w:b/>
          <w:bCs/>
          <w:szCs w:val="21"/>
        </w:rPr>
        <w:t>事前指導</w:t>
      </w:r>
    </w:p>
    <w:p w14:paraId="1EF9749D" w14:textId="6CD93339" w:rsidR="00FB7D0E" w:rsidRPr="003F38DD" w:rsidRDefault="00FB7D0E" w:rsidP="008D4F06">
      <w:pPr>
        <w:snapToGrid w:val="0"/>
        <w:spacing w:line="276" w:lineRule="auto"/>
        <w:ind w:leftChars="100" w:left="210" w:firstLineChars="100" w:firstLine="210"/>
        <w:rPr>
          <w:rFonts w:ascii="ＭＳ 明朝" w:eastAsia="ＭＳ 明朝" w:hAnsi="ＭＳ 明朝"/>
          <w:szCs w:val="21"/>
        </w:rPr>
      </w:pPr>
      <w:r w:rsidRPr="003F38DD">
        <w:rPr>
          <w:rFonts w:ascii="ＭＳ 明朝" w:eastAsia="ＭＳ 明朝" w:hAnsi="ＭＳ 明朝" w:hint="eastAsia"/>
          <w:szCs w:val="21"/>
        </w:rPr>
        <w:t>事前の対応として、参加生徒に対し、スポーツ活動中の熱中症予防</w:t>
      </w:r>
      <w:r w:rsidR="00F4167C" w:rsidRPr="003F38DD">
        <w:rPr>
          <w:rFonts w:ascii="ＭＳ 明朝" w:eastAsia="ＭＳ 明朝" w:hAnsi="ＭＳ 明朝" w:hint="eastAsia"/>
          <w:szCs w:val="21"/>
        </w:rPr>
        <w:t>や発症時の対応</w:t>
      </w:r>
      <w:r w:rsidRPr="003F38DD">
        <w:rPr>
          <w:rFonts w:ascii="ＭＳ 明朝" w:eastAsia="ＭＳ 明朝" w:hAnsi="ＭＳ 明朝" w:hint="eastAsia"/>
          <w:szCs w:val="21"/>
        </w:rPr>
        <w:t>について</w:t>
      </w:r>
      <w:r w:rsidR="00F4167C" w:rsidRPr="003F38DD">
        <w:rPr>
          <w:rFonts w:ascii="ＭＳ 明朝" w:eastAsia="ＭＳ 明朝" w:hAnsi="ＭＳ 明朝" w:hint="eastAsia"/>
          <w:szCs w:val="21"/>
        </w:rPr>
        <w:t>、</w:t>
      </w:r>
      <w:r w:rsidRPr="003F38DD">
        <w:rPr>
          <w:rFonts w:ascii="ＭＳ 明朝" w:eastAsia="ＭＳ 明朝" w:hAnsi="ＭＳ 明朝" w:hint="eastAsia"/>
          <w:szCs w:val="21"/>
        </w:rPr>
        <w:t>パンフレットや動画など既存資料</w:t>
      </w:r>
      <w:r w:rsidR="000147C1" w:rsidRPr="000147C1">
        <w:rPr>
          <w:rFonts w:ascii="ＭＳ 明朝" w:eastAsia="ＭＳ 明朝" w:hAnsi="ＭＳ 明朝" w:hint="eastAsia"/>
          <w:sz w:val="16"/>
          <w:szCs w:val="16"/>
        </w:rPr>
        <w:t xml:space="preserve"> </w:t>
      </w:r>
      <w:r w:rsidR="000147C1">
        <w:rPr>
          <w:rStyle w:val="af1"/>
          <w:rFonts w:ascii="ＭＳ 明朝" w:eastAsia="ＭＳ 明朝" w:hAnsi="ＭＳ 明朝"/>
          <w:szCs w:val="21"/>
        </w:rPr>
        <w:footnoteReference w:id="5"/>
      </w:r>
      <w:r w:rsidRPr="003F38DD">
        <w:rPr>
          <w:rFonts w:ascii="ＭＳ 明朝" w:eastAsia="ＭＳ 明朝" w:hAnsi="ＭＳ 明朝" w:hint="eastAsia"/>
          <w:szCs w:val="21"/>
        </w:rPr>
        <w:t>を用いて講習機会を設け、正しい知識の理解を促すとともに、生徒が適切な判断や行動を選択できるよう指導しておく。</w:t>
      </w:r>
    </w:p>
    <w:p w14:paraId="041FC984" w14:textId="4374C05C" w:rsidR="005F1ED0" w:rsidRPr="008B7ED0" w:rsidRDefault="00FB7D0E" w:rsidP="008D4F06">
      <w:pPr>
        <w:snapToGrid w:val="0"/>
        <w:spacing w:beforeLines="50" w:before="180" w:line="276" w:lineRule="auto"/>
        <w:rPr>
          <w:rFonts w:ascii="ＭＳ ゴシック" w:eastAsia="ＭＳ ゴシック" w:hAnsi="ＭＳ ゴシック"/>
          <w:b/>
          <w:bCs/>
          <w:szCs w:val="21"/>
        </w:rPr>
      </w:pPr>
      <w:r w:rsidRPr="008B7ED0">
        <w:rPr>
          <w:rFonts w:ascii="ＭＳ ゴシック" w:eastAsia="ＭＳ ゴシック" w:hAnsi="ＭＳ ゴシック" w:hint="eastAsia"/>
          <w:b/>
          <w:bCs/>
          <w:szCs w:val="21"/>
        </w:rPr>
        <w:t xml:space="preserve">２　</w:t>
      </w:r>
      <w:r w:rsidR="005F1ED0" w:rsidRPr="008B7ED0">
        <w:rPr>
          <w:rFonts w:ascii="ＭＳ ゴシック" w:eastAsia="ＭＳ ゴシック" w:hAnsi="ＭＳ ゴシック" w:hint="eastAsia"/>
          <w:b/>
          <w:bCs/>
          <w:szCs w:val="21"/>
        </w:rPr>
        <w:t>水分・</w:t>
      </w:r>
      <w:r w:rsidR="000724F4" w:rsidRPr="008B7ED0">
        <w:rPr>
          <w:rFonts w:ascii="ＭＳ ゴシック" w:eastAsia="ＭＳ ゴシック" w:hAnsi="ＭＳ ゴシック" w:hint="eastAsia"/>
          <w:b/>
          <w:bCs/>
          <w:szCs w:val="21"/>
        </w:rPr>
        <w:t>塩分（</w:t>
      </w:r>
      <w:r w:rsidR="005F1ED0" w:rsidRPr="008B7ED0">
        <w:rPr>
          <w:rFonts w:ascii="ＭＳ ゴシック" w:eastAsia="ＭＳ ゴシック" w:hAnsi="ＭＳ ゴシック" w:hint="eastAsia"/>
          <w:b/>
          <w:bCs/>
          <w:szCs w:val="21"/>
        </w:rPr>
        <w:t>電解質</w:t>
      </w:r>
      <w:r w:rsidR="000724F4" w:rsidRPr="008B7ED0">
        <w:rPr>
          <w:rFonts w:ascii="ＭＳ ゴシック" w:eastAsia="ＭＳ ゴシック" w:hAnsi="ＭＳ ゴシック" w:hint="eastAsia"/>
          <w:b/>
          <w:bCs/>
          <w:szCs w:val="21"/>
        </w:rPr>
        <w:t>）</w:t>
      </w:r>
      <w:r w:rsidR="005F1ED0" w:rsidRPr="008B7ED0">
        <w:rPr>
          <w:rFonts w:ascii="ＭＳ ゴシック" w:eastAsia="ＭＳ ゴシック" w:hAnsi="ＭＳ ゴシック" w:hint="eastAsia"/>
          <w:b/>
          <w:bCs/>
          <w:szCs w:val="21"/>
        </w:rPr>
        <w:t>の確保</w:t>
      </w:r>
    </w:p>
    <w:p w14:paraId="2DF87235" w14:textId="77777777" w:rsidR="00F70FDD" w:rsidRPr="003F38DD" w:rsidRDefault="00FB7D0E" w:rsidP="00F70FDD">
      <w:pPr>
        <w:snapToGrid w:val="0"/>
        <w:spacing w:line="276" w:lineRule="auto"/>
        <w:ind w:leftChars="100" w:left="210" w:firstLineChars="100" w:firstLine="210"/>
        <w:rPr>
          <w:rFonts w:ascii="ＭＳ 明朝" w:eastAsia="ＭＳ 明朝" w:hAnsi="ＭＳ 明朝"/>
          <w:szCs w:val="21"/>
        </w:rPr>
      </w:pPr>
      <w:r w:rsidRPr="003F38DD">
        <w:rPr>
          <w:rFonts w:ascii="ＭＳ 明朝" w:eastAsia="ＭＳ 明朝" w:hAnsi="ＭＳ 明朝" w:hint="eastAsia"/>
          <w:szCs w:val="21"/>
        </w:rPr>
        <w:t>参加生徒が各自で、自分が必要とする水分・</w:t>
      </w:r>
      <w:r w:rsidR="000724F4" w:rsidRPr="003F38DD">
        <w:rPr>
          <w:rFonts w:ascii="ＭＳ 明朝" w:eastAsia="ＭＳ 明朝" w:hAnsi="ＭＳ 明朝" w:hint="eastAsia"/>
          <w:szCs w:val="21"/>
        </w:rPr>
        <w:t>塩分（</w:t>
      </w:r>
      <w:r w:rsidRPr="003F38DD">
        <w:rPr>
          <w:rFonts w:ascii="ＭＳ 明朝" w:eastAsia="ＭＳ 明朝" w:hAnsi="ＭＳ 明朝" w:hint="eastAsia"/>
          <w:szCs w:val="21"/>
        </w:rPr>
        <w:t>電解質</w:t>
      </w:r>
      <w:r w:rsidR="000724F4" w:rsidRPr="003F38DD">
        <w:rPr>
          <w:rFonts w:ascii="ＭＳ 明朝" w:eastAsia="ＭＳ 明朝" w:hAnsi="ＭＳ 明朝" w:hint="eastAsia"/>
          <w:szCs w:val="21"/>
        </w:rPr>
        <w:t>）</w:t>
      </w:r>
      <w:r w:rsidRPr="003F38DD">
        <w:rPr>
          <w:rFonts w:ascii="ＭＳ 明朝" w:eastAsia="ＭＳ 明朝" w:hAnsi="ＭＳ 明朝" w:hint="eastAsia"/>
          <w:szCs w:val="21"/>
        </w:rPr>
        <w:t>を大会会場に持参するとともに、それらを計画的に摂取するよう指導</w:t>
      </w:r>
      <w:r w:rsidR="008D4F06" w:rsidRPr="003F38DD">
        <w:rPr>
          <w:rFonts w:ascii="ＭＳ 明朝" w:eastAsia="ＭＳ 明朝" w:hAnsi="ＭＳ 明朝" w:hint="eastAsia"/>
          <w:szCs w:val="21"/>
        </w:rPr>
        <w:t>する</w:t>
      </w:r>
      <w:r w:rsidRPr="003F38DD">
        <w:rPr>
          <w:rFonts w:ascii="ＭＳ 明朝" w:eastAsia="ＭＳ 明朝" w:hAnsi="ＭＳ 明朝" w:hint="eastAsia"/>
          <w:szCs w:val="21"/>
        </w:rPr>
        <w:t>。必要に応じては参加校単位において、大型のクーラーバッグや給水用のジャグ等を用意し、水分</w:t>
      </w:r>
      <w:r w:rsidR="000724F4" w:rsidRPr="003F38DD">
        <w:rPr>
          <w:rFonts w:ascii="ＭＳ 明朝" w:eastAsia="ＭＳ 明朝" w:hAnsi="ＭＳ 明朝" w:hint="eastAsia"/>
          <w:szCs w:val="21"/>
        </w:rPr>
        <w:t>・塩分（電解質）</w:t>
      </w:r>
      <w:r w:rsidRPr="003F38DD">
        <w:rPr>
          <w:rFonts w:ascii="ＭＳ 明朝" w:eastAsia="ＭＳ 明朝" w:hAnsi="ＭＳ 明朝" w:hint="eastAsia"/>
          <w:szCs w:val="21"/>
        </w:rPr>
        <w:t>の摂取を促す。</w:t>
      </w:r>
    </w:p>
    <w:p w14:paraId="0F60F41E" w14:textId="07539E9C" w:rsidR="00FB7D0E" w:rsidRPr="003F38DD" w:rsidRDefault="001A3C52" w:rsidP="00F70FDD">
      <w:pPr>
        <w:snapToGrid w:val="0"/>
        <w:spacing w:line="276" w:lineRule="auto"/>
        <w:ind w:leftChars="100" w:left="210" w:firstLineChars="100" w:firstLine="210"/>
        <w:rPr>
          <w:rFonts w:ascii="ＭＳ 明朝" w:eastAsia="ＭＳ 明朝" w:hAnsi="ＭＳ 明朝"/>
          <w:szCs w:val="21"/>
        </w:rPr>
      </w:pPr>
      <w:r w:rsidRPr="003F38DD">
        <w:rPr>
          <w:rFonts w:ascii="ＭＳ 明朝" w:eastAsia="ＭＳ 明朝" w:hAnsi="ＭＳ 明朝" w:hint="eastAsia"/>
          <w:szCs w:val="21"/>
        </w:rPr>
        <w:t>以下に水分等の摂取に関する留意点や工夫等を示す。</w:t>
      </w:r>
    </w:p>
    <w:p w14:paraId="6E5E34AB" w14:textId="77777777" w:rsidR="001A3C52" w:rsidRPr="003F38DD" w:rsidRDefault="001A3C52" w:rsidP="00F70FDD">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xml:space="preserve">(1) </w:t>
      </w:r>
      <w:r w:rsidR="00120FEB" w:rsidRPr="003F38DD">
        <w:rPr>
          <w:rFonts w:ascii="ＭＳ 明朝" w:eastAsia="ＭＳ 明朝" w:hAnsi="ＭＳ 明朝" w:hint="eastAsia"/>
          <w:szCs w:val="21"/>
        </w:rPr>
        <w:t>水分補給量の目安として、運動による体重減少が２％を超えないように補給する（活動前後に体重を測ることで、失われた水分量を知ることができる）。</w:t>
      </w:r>
    </w:p>
    <w:p w14:paraId="3C491262" w14:textId="77777777" w:rsidR="001A3C52" w:rsidRPr="003F38DD" w:rsidRDefault="001A3C52" w:rsidP="00F70FDD">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xml:space="preserve">(2) </w:t>
      </w:r>
      <w:r w:rsidR="000724F4" w:rsidRPr="003F38DD">
        <w:rPr>
          <w:rFonts w:ascii="ＭＳ 明朝" w:eastAsia="ＭＳ 明朝" w:hAnsi="ＭＳ 明朝" w:hint="eastAsia"/>
          <w:szCs w:val="21"/>
        </w:rPr>
        <w:t>日常の運動前後、さらには毎朝起床時に体重を測る習慣を身につけ、体調管理に役立てることが勧められる。</w:t>
      </w:r>
    </w:p>
    <w:p w14:paraId="0A29D2E9" w14:textId="27F48017" w:rsidR="000724F4" w:rsidRPr="003F38DD" w:rsidRDefault="001A3C52" w:rsidP="00F70FDD">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xml:space="preserve">(3) </w:t>
      </w:r>
      <w:r w:rsidR="000724F4" w:rsidRPr="003F38DD">
        <w:rPr>
          <w:rFonts w:ascii="ＭＳ 明朝" w:eastAsia="ＭＳ 明朝" w:hAnsi="ＭＳ 明朝" w:hint="eastAsia"/>
          <w:szCs w:val="21"/>
        </w:rPr>
        <w:t>摂取した水分量を確認する方法のひとつとして、生徒が持参したボトルの重量を活動前後それぞれで計り、比べる方法がある。</w:t>
      </w:r>
    </w:p>
    <w:p w14:paraId="7AE8E8EE" w14:textId="07EE031A" w:rsidR="00120FEB" w:rsidRPr="003F38DD" w:rsidRDefault="001A3C52" w:rsidP="00F70FDD">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xml:space="preserve">(4) </w:t>
      </w:r>
      <w:r w:rsidR="00120FEB" w:rsidRPr="003F38DD">
        <w:rPr>
          <w:rFonts w:ascii="ＭＳ 明朝" w:eastAsia="ＭＳ 明朝" w:hAnsi="ＭＳ 明朝" w:hint="eastAsia"/>
          <w:szCs w:val="21"/>
        </w:rPr>
        <w:t>汗からは水分と同時に塩分も失われるため、スポーツドリンクなどを利用して、</w:t>
      </w:r>
      <w:r w:rsidR="00120FEB" w:rsidRPr="003F38DD">
        <w:rPr>
          <w:rFonts w:ascii="ＭＳ 明朝" w:eastAsia="ＭＳ 明朝" w:hAnsi="ＭＳ 明朝"/>
          <w:szCs w:val="21"/>
        </w:rPr>
        <w:t>0.1～0.2</w:t>
      </w:r>
      <w:r w:rsidR="00120FEB" w:rsidRPr="003F38DD">
        <w:rPr>
          <w:rFonts w:ascii="ＭＳ 明朝" w:eastAsia="ＭＳ 明朝" w:hAnsi="ＭＳ 明朝" w:hint="eastAsia"/>
          <w:szCs w:val="21"/>
        </w:rPr>
        <w:t>％</w:t>
      </w:r>
      <w:r w:rsidR="00120FEB" w:rsidRPr="003F38DD">
        <w:rPr>
          <w:rFonts w:ascii="ＭＳ 明朝" w:eastAsia="ＭＳ 明朝" w:hAnsi="ＭＳ 明朝"/>
          <w:szCs w:val="21"/>
        </w:rPr>
        <w:t>程度の</w:t>
      </w:r>
      <w:r w:rsidR="00120FEB" w:rsidRPr="003F38DD">
        <w:rPr>
          <w:rFonts w:ascii="ＭＳ 明朝" w:eastAsia="ＭＳ 明朝" w:hAnsi="ＭＳ 明朝" w:hint="eastAsia"/>
          <w:szCs w:val="21"/>
        </w:rPr>
        <w:t>塩分も</w:t>
      </w:r>
      <w:r w:rsidR="000724F4" w:rsidRPr="003F38DD">
        <w:rPr>
          <w:rFonts w:ascii="ＭＳ 明朝" w:eastAsia="ＭＳ 明朝" w:hAnsi="ＭＳ 明朝" w:hint="eastAsia"/>
          <w:szCs w:val="21"/>
        </w:rPr>
        <w:t>必ず</w:t>
      </w:r>
      <w:r w:rsidR="00120FEB" w:rsidRPr="003F38DD">
        <w:rPr>
          <w:rFonts w:ascii="ＭＳ 明朝" w:eastAsia="ＭＳ 明朝" w:hAnsi="ＭＳ 明朝" w:hint="eastAsia"/>
          <w:szCs w:val="21"/>
        </w:rPr>
        <w:t>補給する。</w:t>
      </w:r>
    </w:p>
    <w:p w14:paraId="698A4A0E" w14:textId="4FCCBC90" w:rsidR="00120FEB" w:rsidRPr="003F38DD" w:rsidRDefault="001A3C52" w:rsidP="00F70FDD">
      <w:pPr>
        <w:snapToGrid w:val="0"/>
        <w:spacing w:line="276" w:lineRule="auto"/>
        <w:ind w:leftChars="100" w:left="420" w:hangingChars="100" w:hanging="210"/>
        <w:rPr>
          <w:rFonts w:ascii="ＭＳ 明朝" w:eastAsia="ＭＳ 明朝" w:hAnsi="ＭＳ 明朝"/>
          <w:szCs w:val="21"/>
        </w:rPr>
      </w:pPr>
      <w:r w:rsidRPr="003F38DD">
        <w:rPr>
          <w:rFonts w:ascii="ＭＳ 明朝" w:eastAsia="ＭＳ 明朝" w:hAnsi="ＭＳ 明朝" w:hint="eastAsia"/>
          <w:szCs w:val="21"/>
        </w:rPr>
        <w:t xml:space="preserve">(5) </w:t>
      </w:r>
      <w:r w:rsidR="00120FEB" w:rsidRPr="003F38DD">
        <w:rPr>
          <w:rFonts w:ascii="ＭＳ 明朝" w:eastAsia="ＭＳ 明朝" w:hAnsi="ＭＳ 明朝" w:hint="eastAsia"/>
          <w:szCs w:val="21"/>
        </w:rPr>
        <w:t>熱中症を予防する方法のひとつとして、氷と飲料水が混合したシャーベット状の飲料物であるアイススラリーの摂取が有効である</w:t>
      </w:r>
      <w:r w:rsidR="006B20F6" w:rsidRPr="003F38DD">
        <w:rPr>
          <w:rFonts w:ascii="ＭＳ 明朝" w:eastAsia="ＭＳ 明朝" w:hAnsi="ＭＳ 明朝" w:hint="eastAsia"/>
          <w:szCs w:val="21"/>
        </w:rPr>
        <w:t>（身体内部冷却）</w:t>
      </w:r>
      <w:r w:rsidR="00120FEB" w:rsidRPr="003F38DD">
        <w:rPr>
          <w:rFonts w:ascii="ＭＳ 明朝" w:eastAsia="ＭＳ 明朝" w:hAnsi="ＭＳ 明朝" w:hint="eastAsia"/>
          <w:szCs w:val="21"/>
        </w:rPr>
        <w:t>。スポーツ飲料でアイススラリーを作ると、身体深部の温度を下げることに加え、水分、電解質、糖質も同時に補給できる</w:t>
      </w:r>
      <w:r w:rsidR="00F70FDD" w:rsidRPr="003F38DD">
        <w:rPr>
          <w:rFonts w:ascii="ＭＳ 明朝" w:eastAsia="ＭＳ 明朝" w:hAnsi="ＭＳ 明朝" w:hint="eastAsia"/>
          <w:szCs w:val="21"/>
        </w:rPr>
        <w:t xml:space="preserve"> </w:t>
      </w:r>
      <w:r w:rsidR="00F70FDD" w:rsidRPr="003F38DD">
        <w:rPr>
          <w:rStyle w:val="af1"/>
          <w:rFonts w:ascii="ＭＳ 明朝" w:eastAsia="ＭＳ 明朝" w:hAnsi="ＭＳ 明朝"/>
          <w:szCs w:val="21"/>
        </w:rPr>
        <w:footnoteReference w:id="6"/>
      </w:r>
      <w:r w:rsidR="00120FEB" w:rsidRPr="003F38DD">
        <w:rPr>
          <w:rFonts w:ascii="ＭＳ 明朝" w:eastAsia="ＭＳ 明朝" w:hAnsi="ＭＳ 明朝" w:hint="eastAsia"/>
          <w:szCs w:val="21"/>
        </w:rPr>
        <w:t>。</w:t>
      </w:r>
    </w:p>
    <w:p w14:paraId="469B97A5" w14:textId="7744D3DC" w:rsidR="000D235F" w:rsidRPr="008B7ED0" w:rsidRDefault="000D235F" w:rsidP="00F70FDD">
      <w:pPr>
        <w:snapToGrid w:val="0"/>
        <w:spacing w:beforeLines="50" w:before="180" w:line="276" w:lineRule="auto"/>
        <w:rPr>
          <w:rFonts w:ascii="ＭＳ ゴシック" w:eastAsia="ＭＳ ゴシック" w:hAnsi="ＭＳ ゴシック"/>
          <w:b/>
          <w:bCs/>
          <w:szCs w:val="21"/>
        </w:rPr>
      </w:pPr>
      <w:r w:rsidRPr="008B7ED0">
        <w:rPr>
          <w:rFonts w:ascii="ＭＳ ゴシック" w:eastAsia="ＭＳ ゴシック" w:hAnsi="ＭＳ ゴシック" w:hint="eastAsia"/>
          <w:b/>
          <w:bCs/>
          <w:szCs w:val="21"/>
        </w:rPr>
        <w:t>３　健康観察と給水管理の工夫</w:t>
      </w:r>
    </w:p>
    <w:p w14:paraId="02BF7392" w14:textId="2AFCDAF2" w:rsidR="00172880" w:rsidRPr="003F38DD" w:rsidRDefault="003D3213" w:rsidP="008D4F06">
      <w:pPr>
        <w:snapToGrid w:val="0"/>
        <w:spacing w:line="276" w:lineRule="auto"/>
        <w:ind w:leftChars="100" w:left="210" w:firstLineChars="100" w:firstLine="210"/>
        <w:rPr>
          <w:rFonts w:ascii="ＭＳ 明朝" w:eastAsia="ＭＳ 明朝" w:hAnsi="ＭＳ 明朝"/>
          <w:szCs w:val="21"/>
        </w:rPr>
      </w:pPr>
      <w:r>
        <w:rPr>
          <w:rFonts w:ascii="ＭＳ 明朝" w:eastAsia="ＭＳ 明朝" w:hAnsi="ＭＳ 明朝" w:hint="eastAsia"/>
          <w:szCs w:val="21"/>
        </w:rPr>
        <w:t>事前の予報等により大会当日の</w:t>
      </w:r>
      <w:r w:rsidRPr="002220A1">
        <w:rPr>
          <w:rFonts w:ascii="ＭＳ 明朝" w:eastAsia="ＭＳ 明朝" w:hAnsi="ＭＳ 明朝" w:hint="eastAsia"/>
          <w:szCs w:val="21"/>
        </w:rPr>
        <w:t>ＷＢＧＴ</w:t>
      </w:r>
      <w:r>
        <w:rPr>
          <w:rFonts w:ascii="ＭＳ 明朝" w:eastAsia="ＭＳ 明朝" w:hAnsi="ＭＳ 明朝" w:hint="eastAsia"/>
          <w:szCs w:val="21"/>
        </w:rPr>
        <w:t>最高値</w:t>
      </w:r>
      <w:r w:rsidRPr="002220A1">
        <w:rPr>
          <w:rFonts w:ascii="ＭＳ 明朝" w:eastAsia="ＭＳ 明朝" w:hAnsi="ＭＳ 明朝" w:hint="eastAsia"/>
          <w:szCs w:val="21"/>
        </w:rPr>
        <w:t>が３１を超える</w:t>
      </w:r>
      <w:r>
        <w:rPr>
          <w:rFonts w:ascii="ＭＳ 明朝" w:eastAsia="ＭＳ 明朝" w:hAnsi="ＭＳ 明朝" w:hint="eastAsia"/>
          <w:szCs w:val="21"/>
        </w:rPr>
        <w:t>見通しとなる場合</w:t>
      </w:r>
      <w:r w:rsidR="00E80100" w:rsidRPr="002220A1">
        <w:rPr>
          <w:rFonts w:ascii="ＭＳ 明朝" w:eastAsia="ＭＳ 明朝" w:hAnsi="ＭＳ 明朝" w:hint="eastAsia"/>
          <w:szCs w:val="21"/>
        </w:rPr>
        <w:t>、</w:t>
      </w:r>
      <w:r w:rsidR="00172880" w:rsidRPr="003F38DD">
        <w:rPr>
          <w:rFonts w:ascii="ＭＳ 明朝" w:eastAsia="ＭＳ 明朝" w:hAnsi="ＭＳ 明朝" w:hint="eastAsia"/>
          <w:szCs w:val="21"/>
        </w:rPr>
        <w:t>大会当日、「熱中症予防体調</w:t>
      </w:r>
      <w:r w:rsidR="00A21037">
        <w:rPr>
          <w:rFonts w:ascii="ＭＳ 明朝" w:eastAsia="ＭＳ 明朝" w:hAnsi="ＭＳ 明朝" w:hint="eastAsia"/>
          <w:szCs w:val="21"/>
        </w:rPr>
        <w:t>確認</w:t>
      </w:r>
      <w:r w:rsidR="00172880" w:rsidRPr="003F38DD">
        <w:rPr>
          <w:rFonts w:ascii="ＭＳ 明朝" w:eastAsia="ＭＳ 明朝" w:hAnsi="ＭＳ 明朝" w:hint="eastAsia"/>
          <w:szCs w:val="21"/>
        </w:rPr>
        <w:t>シート」を活用して事前の健康チェックと開催中の給水管理を記録し、大会終了時に本部へ提出する。また、日頃の活動から、こうした「健康自己チェック」や生徒同士による「相互チェック」を行う習慣の形成に努める</w:t>
      </w:r>
      <w:r w:rsidR="000D235F" w:rsidRPr="003F38DD">
        <w:rPr>
          <w:rFonts w:ascii="ＭＳ 明朝" w:eastAsia="ＭＳ 明朝" w:hAnsi="ＭＳ 明朝" w:hint="eastAsia"/>
          <w:szCs w:val="21"/>
        </w:rPr>
        <w:t xml:space="preserve"> </w:t>
      </w:r>
      <w:r w:rsidR="000D235F" w:rsidRPr="003F38DD">
        <w:rPr>
          <w:rStyle w:val="af1"/>
          <w:rFonts w:ascii="ＭＳ 明朝" w:eastAsia="ＭＳ 明朝" w:hAnsi="ＭＳ 明朝"/>
          <w:szCs w:val="21"/>
        </w:rPr>
        <w:footnoteReference w:id="7"/>
      </w:r>
      <w:r w:rsidR="00172880" w:rsidRPr="003F38DD">
        <w:rPr>
          <w:rFonts w:ascii="ＭＳ 明朝" w:eastAsia="ＭＳ 明朝" w:hAnsi="ＭＳ 明朝" w:hint="eastAsia"/>
          <w:szCs w:val="21"/>
        </w:rPr>
        <w:t>。</w:t>
      </w:r>
    </w:p>
    <w:p w14:paraId="0A3521E9" w14:textId="3A5A2E06" w:rsidR="000D235F" w:rsidRPr="008B7ED0" w:rsidRDefault="000D235F" w:rsidP="008D4F06">
      <w:pPr>
        <w:snapToGrid w:val="0"/>
        <w:spacing w:beforeLines="50" w:before="180" w:line="276" w:lineRule="auto"/>
        <w:rPr>
          <w:rFonts w:ascii="ＭＳ ゴシック" w:eastAsia="ＭＳ ゴシック" w:hAnsi="ＭＳ ゴシック"/>
          <w:b/>
          <w:bCs/>
          <w:szCs w:val="21"/>
        </w:rPr>
      </w:pPr>
      <w:r w:rsidRPr="008B7ED0">
        <w:rPr>
          <w:rFonts w:ascii="ＭＳ ゴシック" w:eastAsia="ＭＳ ゴシック" w:hAnsi="ＭＳ ゴシック" w:hint="eastAsia"/>
          <w:b/>
          <w:bCs/>
          <w:szCs w:val="21"/>
        </w:rPr>
        <w:t>４　生徒個々の特性に応じた対応</w:t>
      </w:r>
    </w:p>
    <w:p w14:paraId="5BF581F1" w14:textId="477C5965" w:rsidR="00172880" w:rsidRPr="003F38DD" w:rsidRDefault="00AD47FF" w:rsidP="008D4F06">
      <w:pPr>
        <w:snapToGrid w:val="0"/>
        <w:spacing w:line="276" w:lineRule="auto"/>
        <w:ind w:leftChars="100" w:left="210" w:firstLineChars="100" w:firstLine="210"/>
        <w:rPr>
          <w:rFonts w:ascii="ＭＳ 明朝" w:eastAsia="ＭＳ 明朝" w:hAnsi="ＭＳ 明朝"/>
          <w:szCs w:val="21"/>
        </w:rPr>
      </w:pPr>
      <w:r w:rsidRPr="003F38DD">
        <w:rPr>
          <w:rFonts w:ascii="ＭＳ 明朝" w:eastAsia="ＭＳ 明朝" w:hAnsi="ＭＳ 明朝" w:hint="eastAsia"/>
          <w:szCs w:val="21"/>
        </w:rPr>
        <w:t>顧問（引率）教員は、熱中症リスクが高い生徒</w:t>
      </w:r>
      <w:r w:rsidR="00172880" w:rsidRPr="003F38DD">
        <w:rPr>
          <w:rFonts w:ascii="ＭＳ 明朝" w:eastAsia="ＭＳ 明朝" w:hAnsi="ＭＳ 明朝" w:hint="eastAsia"/>
          <w:szCs w:val="21"/>
        </w:rPr>
        <w:t>（補足</w:t>
      </w:r>
      <w:r w:rsidR="00A21037">
        <w:rPr>
          <w:rFonts w:ascii="ＭＳ 明朝" w:eastAsia="ＭＳ 明朝" w:hAnsi="ＭＳ 明朝" w:hint="eastAsia"/>
          <w:szCs w:val="21"/>
        </w:rPr>
        <w:t>２－３</w:t>
      </w:r>
      <w:r w:rsidR="00172880" w:rsidRPr="003F38DD">
        <w:rPr>
          <w:rFonts w:ascii="ＭＳ 明朝" w:eastAsia="ＭＳ 明朝" w:hAnsi="ＭＳ 明朝"/>
          <w:szCs w:val="21"/>
        </w:rPr>
        <w:t>「熱中症リスクが高い生徒」の定義</w:t>
      </w:r>
      <w:r w:rsidR="00172880" w:rsidRPr="003F38DD">
        <w:rPr>
          <w:rFonts w:ascii="ＭＳ 明朝" w:eastAsia="ＭＳ 明朝" w:hAnsi="ＭＳ 明朝" w:hint="eastAsia"/>
          <w:szCs w:val="21"/>
        </w:rPr>
        <w:t>を参照）</w:t>
      </w:r>
      <w:r w:rsidRPr="003F38DD">
        <w:rPr>
          <w:rFonts w:ascii="ＭＳ 明朝" w:eastAsia="ＭＳ 明朝" w:hAnsi="ＭＳ 明朝" w:hint="eastAsia"/>
          <w:szCs w:val="21"/>
        </w:rPr>
        <w:t>を事前に把握し、生徒個々の特性に応じて</w:t>
      </w:r>
      <w:r w:rsidR="00FB7D0E" w:rsidRPr="003F38DD">
        <w:rPr>
          <w:rFonts w:ascii="ＭＳ 明朝" w:eastAsia="ＭＳ 明朝" w:hAnsi="ＭＳ 明朝" w:hint="eastAsia"/>
          <w:szCs w:val="21"/>
        </w:rPr>
        <w:t>、当日の</w:t>
      </w:r>
      <w:r w:rsidRPr="003F38DD">
        <w:rPr>
          <w:rFonts w:ascii="ＭＳ 明朝" w:eastAsia="ＭＳ 明朝" w:hAnsi="ＭＳ 明朝" w:hint="eastAsia"/>
          <w:szCs w:val="21"/>
        </w:rPr>
        <w:t>参加可否を適切に判断するとともに、日頃から、生徒が気兼ねなく体調不良を言い出すことができ、生徒同士が相互に体調を気遣える環境と文化を醸成するよう努める。</w:t>
      </w:r>
    </w:p>
    <w:p w14:paraId="2EB69C70" w14:textId="51A7ABF2" w:rsidR="000D235F" w:rsidRPr="008B7ED0" w:rsidRDefault="000D235F" w:rsidP="008D4F06">
      <w:pPr>
        <w:snapToGrid w:val="0"/>
        <w:spacing w:beforeLines="50" w:before="180" w:line="276" w:lineRule="auto"/>
        <w:rPr>
          <w:rFonts w:ascii="ＭＳ ゴシック" w:eastAsia="ＭＳ ゴシック" w:hAnsi="ＭＳ ゴシック"/>
          <w:b/>
          <w:bCs/>
          <w:szCs w:val="21"/>
        </w:rPr>
      </w:pPr>
      <w:r w:rsidRPr="008B7ED0">
        <w:rPr>
          <w:rFonts w:ascii="ＭＳ ゴシック" w:eastAsia="ＭＳ ゴシック" w:hAnsi="ＭＳ ゴシック" w:hint="eastAsia"/>
          <w:b/>
          <w:bCs/>
          <w:szCs w:val="21"/>
        </w:rPr>
        <w:t>５　緊急時連絡体制の確認</w:t>
      </w:r>
      <w:r w:rsidR="00DD16CD" w:rsidRPr="008B7ED0">
        <w:rPr>
          <w:rFonts w:ascii="ＭＳ ゴシック" w:eastAsia="ＭＳ ゴシック" w:hAnsi="ＭＳ ゴシック" w:hint="eastAsia"/>
          <w:b/>
          <w:bCs/>
          <w:szCs w:val="21"/>
        </w:rPr>
        <w:t>徹底</w:t>
      </w:r>
      <w:r w:rsidRPr="008B7ED0">
        <w:rPr>
          <w:rFonts w:ascii="ＭＳ ゴシック" w:eastAsia="ＭＳ ゴシック" w:hAnsi="ＭＳ ゴシック" w:hint="eastAsia"/>
          <w:b/>
          <w:bCs/>
          <w:szCs w:val="21"/>
        </w:rPr>
        <w:t>と保護者対応</w:t>
      </w:r>
    </w:p>
    <w:p w14:paraId="519E04E7" w14:textId="46E6D0E4" w:rsidR="00DD16CD" w:rsidRDefault="00AB2684" w:rsidP="008D4F06">
      <w:pPr>
        <w:snapToGrid w:val="0"/>
        <w:spacing w:line="276" w:lineRule="auto"/>
        <w:ind w:leftChars="100" w:left="210" w:firstLineChars="100" w:firstLine="210"/>
        <w:rPr>
          <w:rFonts w:ascii="ＭＳ 明朝" w:eastAsia="ＭＳ 明朝" w:hAnsi="ＭＳ 明朝"/>
          <w:szCs w:val="21"/>
        </w:rPr>
      </w:pPr>
      <w:r w:rsidRPr="003F38DD">
        <w:rPr>
          <w:rFonts w:ascii="ＭＳ 明朝" w:eastAsia="ＭＳ 明朝" w:hAnsi="ＭＳ 明朝" w:hint="eastAsia"/>
          <w:szCs w:val="21"/>
        </w:rPr>
        <w:t>熱中症は最悪の場合、死に至る疾病であることを踏まえ、緊急時連絡体制</w:t>
      </w:r>
      <w:r w:rsidR="00DD16CD">
        <w:rPr>
          <w:rFonts w:ascii="ＭＳ 明朝" w:eastAsia="ＭＳ 明朝" w:hAnsi="ＭＳ 明朝" w:hint="eastAsia"/>
          <w:szCs w:val="21"/>
        </w:rPr>
        <w:t>の</w:t>
      </w:r>
      <w:r w:rsidRPr="003F38DD">
        <w:rPr>
          <w:rFonts w:ascii="ＭＳ 明朝" w:eastAsia="ＭＳ 明朝" w:hAnsi="ＭＳ 明朝" w:hint="eastAsia"/>
          <w:szCs w:val="21"/>
        </w:rPr>
        <w:t>確認</w:t>
      </w:r>
      <w:r w:rsidR="00DD16CD">
        <w:rPr>
          <w:rFonts w:ascii="ＭＳ 明朝" w:eastAsia="ＭＳ 明朝" w:hAnsi="ＭＳ 明朝" w:hint="eastAsia"/>
          <w:szCs w:val="21"/>
        </w:rPr>
        <w:t>を徹底する</w:t>
      </w:r>
      <w:r w:rsidR="00FB7D0E" w:rsidRPr="003F38DD">
        <w:rPr>
          <w:rFonts w:ascii="ＭＳ 明朝" w:eastAsia="ＭＳ 明朝" w:hAnsi="ＭＳ 明朝" w:hint="eastAsia"/>
          <w:szCs w:val="21"/>
        </w:rPr>
        <w:t>。</w:t>
      </w:r>
    </w:p>
    <w:p w14:paraId="3656798E" w14:textId="5647A592" w:rsidR="003D3213" w:rsidRDefault="00AB2684" w:rsidP="008D4F06">
      <w:pPr>
        <w:snapToGrid w:val="0"/>
        <w:spacing w:line="276" w:lineRule="auto"/>
        <w:ind w:leftChars="100" w:left="210" w:firstLineChars="100" w:firstLine="210"/>
        <w:rPr>
          <w:rFonts w:ascii="ＭＳ 明朝" w:eastAsia="ＭＳ 明朝" w:hAnsi="ＭＳ 明朝"/>
          <w:szCs w:val="21"/>
        </w:rPr>
      </w:pPr>
      <w:r w:rsidRPr="003F38DD">
        <w:rPr>
          <w:rFonts w:ascii="ＭＳ 明朝" w:eastAsia="ＭＳ 明朝" w:hAnsi="ＭＳ 明朝" w:hint="eastAsia"/>
          <w:szCs w:val="21"/>
        </w:rPr>
        <w:t>また保護者に対し、熱中症に関する諸情報や、大会主催者</w:t>
      </w:r>
      <w:r w:rsidR="0027330A" w:rsidRPr="003F38DD">
        <w:rPr>
          <w:rFonts w:ascii="ＭＳ 明朝" w:eastAsia="ＭＳ 明朝" w:hAnsi="ＭＳ 明朝" w:hint="eastAsia"/>
          <w:szCs w:val="21"/>
        </w:rPr>
        <w:t>等</w:t>
      </w:r>
      <w:r w:rsidR="00FB7D0E" w:rsidRPr="003F38DD">
        <w:rPr>
          <w:rFonts w:ascii="ＭＳ 明朝" w:eastAsia="ＭＳ 明朝" w:hAnsi="ＭＳ 明朝" w:hint="eastAsia"/>
          <w:szCs w:val="21"/>
        </w:rPr>
        <w:t>（</w:t>
      </w:r>
      <w:r w:rsidR="002E7CDA">
        <w:rPr>
          <w:rFonts w:ascii="ＭＳ 明朝" w:eastAsia="ＭＳ 明朝" w:hAnsi="ＭＳ 明朝" w:hint="eastAsia"/>
          <w:szCs w:val="21"/>
        </w:rPr>
        <w:t>都</w:t>
      </w:r>
      <w:r w:rsidR="00FB7D0E" w:rsidRPr="003F38DD">
        <w:rPr>
          <w:rFonts w:ascii="ＭＳ 明朝" w:eastAsia="ＭＳ 明朝" w:hAnsi="ＭＳ 明朝" w:hint="eastAsia"/>
          <w:szCs w:val="21"/>
        </w:rPr>
        <w:t>高体連</w:t>
      </w:r>
      <w:r w:rsidR="007C4AE1">
        <w:rPr>
          <w:rFonts w:ascii="ＭＳ 明朝" w:eastAsia="ＭＳ 明朝" w:hAnsi="ＭＳ 明朝" w:hint="eastAsia"/>
          <w:szCs w:val="21"/>
        </w:rPr>
        <w:t>及び</w:t>
      </w:r>
      <w:r w:rsidR="00FB7D0E" w:rsidRPr="003F38DD">
        <w:rPr>
          <w:rFonts w:ascii="ＭＳ 明朝" w:eastAsia="ＭＳ 明朝" w:hAnsi="ＭＳ 明朝" w:hint="eastAsia"/>
          <w:szCs w:val="21"/>
        </w:rPr>
        <w:t>各競技専門部</w:t>
      </w:r>
      <w:r w:rsidR="0027330A" w:rsidRPr="003F38DD">
        <w:rPr>
          <w:rFonts w:ascii="ＭＳ 明朝" w:eastAsia="ＭＳ 明朝" w:hAnsi="ＭＳ 明朝" w:hint="eastAsia"/>
          <w:szCs w:val="21"/>
        </w:rPr>
        <w:t>など</w:t>
      </w:r>
      <w:r w:rsidR="00FB7D0E" w:rsidRPr="003F38DD">
        <w:rPr>
          <w:rFonts w:ascii="ＭＳ 明朝" w:eastAsia="ＭＳ 明朝" w:hAnsi="ＭＳ 明朝" w:hint="eastAsia"/>
          <w:szCs w:val="21"/>
        </w:rPr>
        <w:t>）</w:t>
      </w:r>
      <w:r w:rsidRPr="003F38DD">
        <w:rPr>
          <w:rFonts w:ascii="ＭＳ 明朝" w:eastAsia="ＭＳ 明朝" w:hAnsi="ＭＳ 明朝" w:hint="eastAsia"/>
          <w:szCs w:val="21"/>
        </w:rPr>
        <w:t>が</w:t>
      </w:r>
      <w:r w:rsidR="00DD16CD">
        <w:rPr>
          <w:rFonts w:ascii="ＭＳ 明朝" w:eastAsia="ＭＳ 明朝" w:hAnsi="ＭＳ 明朝" w:hint="eastAsia"/>
          <w:szCs w:val="21"/>
        </w:rPr>
        <w:t>講じる</w:t>
      </w:r>
      <w:r w:rsidR="0027330A" w:rsidRPr="003F38DD">
        <w:rPr>
          <w:rFonts w:ascii="ＭＳ 明朝" w:eastAsia="ＭＳ 明朝" w:hAnsi="ＭＳ 明朝" w:hint="eastAsia"/>
          <w:szCs w:val="21"/>
        </w:rPr>
        <w:t>対策等</w:t>
      </w:r>
      <w:r w:rsidRPr="003F38DD">
        <w:rPr>
          <w:rFonts w:ascii="ＭＳ 明朝" w:eastAsia="ＭＳ 明朝" w:hAnsi="ＭＳ 明朝" w:hint="eastAsia"/>
          <w:szCs w:val="21"/>
        </w:rPr>
        <w:t>について</w:t>
      </w:r>
      <w:r w:rsidR="00FB7D0E" w:rsidRPr="003F38DD">
        <w:rPr>
          <w:rFonts w:ascii="ＭＳ 明朝" w:eastAsia="ＭＳ 明朝" w:hAnsi="ＭＳ 明朝" w:hint="eastAsia"/>
          <w:szCs w:val="21"/>
        </w:rPr>
        <w:t>周知</w:t>
      </w:r>
      <w:r w:rsidR="0027330A" w:rsidRPr="003F38DD">
        <w:rPr>
          <w:rFonts w:ascii="ＭＳ 明朝" w:eastAsia="ＭＳ 明朝" w:hAnsi="ＭＳ 明朝" w:hint="eastAsia"/>
          <w:szCs w:val="21"/>
        </w:rPr>
        <w:t>し、</w:t>
      </w:r>
      <w:r w:rsidR="00E229F1" w:rsidRPr="003F38DD">
        <w:rPr>
          <w:rFonts w:ascii="ＭＳ 明朝" w:eastAsia="ＭＳ 明朝" w:hAnsi="ＭＳ 明朝" w:hint="eastAsia"/>
          <w:szCs w:val="21"/>
        </w:rPr>
        <w:t>そ</w:t>
      </w:r>
      <w:r w:rsidR="00DD16CD">
        <w:rPr>
          <w:rFonts w:ascii="ＭＳ 明朝" w:eastAsia="ＭＳ 明朝" w:hAnsi="ＭＳ 明朝" w:hint="eastAsia"/>
          <w:szCs w:val="21"/>
        </w:rPr>
        <w:t>れらの</w:t>
      </w:r>
      <w:r w:rsidR="00E229F1" w:rsidRPr="003F38DD">
        <w:rPr>
          <w:rFonts w:ascii="ＭＳ 明朝" w:eastAsia="ＭＳ 明朝" w:hAnsi="ＭＳ 明朝" w:hint="eastAsia"/>
          <w:szCs w:val="21"/>
        </w:rPr>
        <w:t>情報について</w:t>
      </w:r>
      <w:r w:rsidR="00DD16CD">
        <w:rPr>
          <w:rFonts w:ascii="ＭＳ 明朝" w:eastAsia="ＭＳ 明朝" w:hAnsi="ＭＳ 明朝" w:hint="eastAsia"/>
          <w:szCs w:val="21"/>
        </w:rPr>
        <w:t>、</w:t>
      </w:r>
      <w:r w:rsidR="0027330A" w:rsidRPr="003F38DD">
        <w:rPr>
          <w:rFonts w:ascii="ＭＳ 明朝" w:eastAsia="ＭＳ 明朝" w:hAnsi="ＭＳ 明朝" w:hint="eastAsia"/>
          <w:szCs w:val="21"/>
        </w:rPr>
        <w:t>主催者</w:t>
      </w:r>
      <w:r w:rsidR="00DD16CD">
        <w:rPr>
          <w:rFonts w:ascii="ＭＳ 明朝" w:eastAsia="ＭＳ 明朝" w:hAnsi="ＭＳ 明朝" w:hint="eastAsia"/>
          <w:szCs w:val="21"/>
        </w:rPr>
        <w:t>、</w:t>
      </w:r>
      <w:r w:rsidR="0027330A" w:rsidRPr="003F38DD">
        <w:rPr>
          <w:rFonts w:ascii="ＭＳ 明朝" w:eastAsia="ＭＳ 明朝" w:hAnsi="ＭＳ 明朝" w:hint="eastAsia"/>
          <w:szCs w:val="21"/>
        </w:rPr>
        <w:t>学校</w:t>
      </w:r>
      <w:r w:rsidR="00DD16CD">
        <w:rPr>
          <w:rFonts w:ascii="ＭＳ 明朝" w:eastAsia="ＭＳ 明朝" w:hAnsi="ＭＳ 明朝" w:hint="eastAsia"/>
          <w:szCs w:val="21"/>
        </w:rPr>
        <w:t>、</w:t>
      </w:r>
      <w:r w:rsidR="0027330A" w:rsidRPr="003F38DD">
        <w:rPr>
          <w:rFonts w:ascii="ＭＳ 明朝" w:eastAsia="ＭＳ 明朝" w:hAnsi="ＭＳ 明朝" w:hint="eastAsia"/>
          <w:szCs w:val="21"/>
        </w:rPr>
        <w:t>生徒及び保護者が共通理解を図ることができるよう努める</w:t>
      </w:r>
      <w:r w:rsidR="00FB7D0E" w:rsidRPr="003F38DD">
        <w:rPr>
          <w:rFonts w:ascii="ＭＳ 明朝" w:eastAsia="ＭＳ 明朝" w:hAnsi="ＭＳ 明朝" w:hint="eastAsia"/>
          <w:szCs w:val="21"/>
        </w:rPr>
        <w:t>。</w:t>
      </w:r>
    </w:p>
    <w:p w14:paraId="06933455" w14:textId="77777777" w:rsidR="003D3213" w:rsidRDefault="003D3213">
      <w:pPr>
        <w:widowControl/>
        <w:jc w:val="left"/>
        <w:rPr>
          <w:rFonts w:ascii="ＭＳ 明朝" w:eastAsia="ＭＳ 明朝" w:hAnsi="ＭＳ 明朝"/>
          <w:szCs w:val="21"/>
        </w:rPr>
      </w:pPr>
      <w:r>
        <w:rPr>
          <w:rFonts w:ascii="ＭＳ 明朝" w:eastAsia="ＭＳ 明朝" w:hAnsi="ＭＳ 明朝"/>
          <w:szCs w:val="21"/>
        </w:rPr>
        <w:br w:type="page"/>
      </w:r>
    </w:p>
    <w:p w14:paraId="5BA8720E" w14:textId="3EC3B20F" w:rsidR="003B1248" w:rsidRDefault="003B1248" w:rsidP="003B1248">
      <w:pPr>
        <w:snapToGrid w:val="0"/>
        <w:spacing w:afterLines="50" w:after="180" w:line="276" w:lineRule="auto"/>
        <w:jc w:val="left"/>
        <w:rPr>
          <w:rFonts w:ascii="ＭＳ ゴシック" w:eastAsia="ＭＳ ゴシック" w:hAnsi="ＭＳ ゴシック" w:cs="Arial"/>
          <w:b/>
          <w:bCs/>
          <w:color w:val="222222"/>
          <w:spacing w:val="8"/>
          <w:kern w:val="0"/>
          <w:sz w:val="22"/>
        </w:rPr>
      </w:pPr>
      <w:r w:rsidRPr="003B1248">
        <w:rPr>
          <w:noProof/>
        </w:rPr>
        <w:lastRenderedPageBreak/>
        <w:drawing>
          <wp:anchor distT="0" distB="0" distL="114300" distR="114300" simplePos="0" relativeHeight="251674624" behindDoc="0" locked="0" layoutInCell="1" allowOverlap="1" wp14:anchorId="503AAF47" wp14:editId="519AB7AB">
            <wp:simplePos x="0" y="0"/>
            <wp:positionH relativeFrom="column">
              <wp:posOffset>-179070</wp:posOffset>
            </wp:positionH>
            <wp:positionV relativeFrom="paragraph">
              <wp:posOffset>319405</wp:posOffset>
            </wp:positionV>
            <wp:extent cx="6569710" cy="1493520"/>
            <wp:effectExtent l="0" t="0" r="2540" b="0"/>
            <wp:wrapNone/>
            <wp:docPr id="110709372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971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213" w:rsidRPr="003D3213">
        <w:rPr>
          <w:rFonts w:ascii="ＭＳ ゴシック" w:eastAsia="ＭＳ ゴシック" w:hAnsi="ＭＳ ゴシック" w:cs="Arial" w:hint="eastAsia"/>
          <w:b/>
          <w:bCs/>
          <w:color w:val="222222"/>
          <w:spacing w:val="8"/>
          <w:kern w:val="0"/>
          <w:sz w:val="22"/>
        </w:rPr>
        <w:t>参考：</w:t>
      </w:r>
      <w:r w:rsidRPr="003B1248">
        <w:rPr>
          <w:rFonts w:ascii="ＭＳ ゴシック" w:eastAsia="ＭＳ ゴシック" w:hAnsi="ＭＳ ゴシック" w:cs="Arial" w:hint="eastAsia"/>
          <w:b/>
          <w:bCs/>
          <w:color w:val="222222"/>
          <w:spacing w:val="8"/>
          <w:kern w:val="0"/>
          <w:sz w:val="22"/>
        </w:rPr>
        <w:t>過去</w:t>
      </w:r>
      <w:r w:rsidRPr="003B1248">
        <w:rPr>
          <w:rFonts w:ascii="ＭＳ ゴシック" w:eastAsia="ＭＳ ゴシック" w:hAnsi="ＭＳ ゴシック" w:cs="Arial"/>
          <w:b/>
          <w:bCs/>
          <w:color w:val="222222"/>
          <w:spacing w:val="8"/>
          <w:kern w:val="0"/>
          <w:sz w:val="22"/>
        </w:rPr>
        <w:t>5年間の昼間の日最高暑さ指数（WBGT）</w:t>
      </w:r>
      <w:r>
        <w:rPr>
          <w:rFonts w:ascii="ＭＳ ゴシック" w:eastAsia="ＭＳ ゴシック" w:hAnsi="ＭＳ ゴシック" w:cs="Arial" w:hint="eastAsia"/>
          <w:b/>
          <w:bCs/>
          <w:color w:val="222222"/>
          <w:spacing w:val="8"/>
          <w:kern w:val="0"/>
          <w:sz w:val="22"/>
        </w:rPr>
        <w:t xml:space="preserve">　2018～22年＠東京</w:t>
      </w:r>
    </w:p>
    <w:p w14:paraId="584C7474" w14:textId="639DFB6F" w:rsidR="003B1248" w:rsidRDefault="003B1248" w:rsidP="003B1248">
      <w:pPr>
        <w:snapToGrid w:val="0"/>
        <w:spacing w:afterLines="50" w:after="180" w:line="276" w:lineRule="auto"/>
        <w:jc w:val="left"/>
        <w:rPr>
          <w:rFonts w:ascii="ＭＳ ゴシック" w:eastAsia="ＭＳ ゴシック" w:hAnsi="ＭＳ ゴシック" w:cs="Arial"/>
          <w:b/>
          <w:bCs/>
          <w:color w:val="222222"/>
          <w:spacing w:val="8"/>
          <w:kern w:val="0"/>
          <w:sz w:val="22"/>
        </w:rPr>
      </w:pPr>
    </w:p>
    <w:p w14:paraId="0819EFF2" w14:textId="77777777" w:rsidR="003B1248" w:rsidRDefault="003B1248" w:rsidP="003B1248">
      <w:pPr>
        <w:snapToGrid w:val="0"/>
        <w:spacing w:afterLines="50" w:after="180" w:line="276" w:lineRule="auto"/>
        <w:jc w:val="left"/>
        <w:rPr>
          <w:rFonts w:ascii="ＭＳ ゴシック" w:eastAsia="ＭＳ ゴシック" w:hAnsi="ＭＳ ゴシック" w:cs="Arial"/>
          <w:b/>
          <w:bCs/>
          <w:color w:val="222222"/>
          <w:spacing w:val="8"/>
          <w:kern w:val="0"/>
          <w:sz w:val="22"/>
        </w:rPr>
      </w:pPr>
    </w:p>
    <w:p w14:paraId="0894062C" w14:textId="2D39BB63" w:rsidR="003B1248" w:rsidRDefault="003B1248" w:rsidP="003B1248">
      <w:pPr>
        <w:snapToGrid w:val="0"/>
        <w:spacing w:afterLines="50" w:after="180" w:line="276" w:lineRule="auto"/>
        <w:jc w:val="left"/>
        <w:rPr>
          <w:rFonts w:ascii="ＭＳ ゴシック" w:eastAsia="ＭＳ ゴシック" w:hAnsi="ＭＳ ゴシック" w:cs="Arial"/>
          <w:b/>
          <w:bCs/>
          <w:color w:val="222222"/>
          <w:spacing w:val="8"/>
          <w:kern w:val="0"/>
          <w:sz w:val="22"/>
        </w:rPr>
      </w:pPr>
    </w:p>
    <w:p w14:paraId="4AD88D56" w14:textId="77777777" w:rsidR="003B1248" w:rsidRDefault="003B1248" w:rsidP="003B1248">
      <w:pPr>
        <w:snapToGrid w:val="0"/>
        <w:spacing w:afterLines="50" w:after="180" w:line="276" w:lineRule="auto"/>
        <w:jc w:val="left"/>
        <w:rPr>
          <w:rFonts w:ascii="ＭＳ ゴシック" w:eastAsia="ＭＳ ゴシック" w:hAnsi="ＭＳ ゴシック" w:cs="Arial"/>
          <w:b/>
          <w:bCs/>
          <w:color w:val="222222"/>
          <w:spacing w:val="8"/>
          <w:kern w:val="0"/>
          <w:sz w:val="22"/>
        </w:rPr>
      </w:pPr>
    </w:p>
    <w:p w14:paraId="1B2D2599" w14:textId="77777777" w:rsidR="003B1248" w:rsidRDefault="003B1248" w:rsidP="003B1248">
      <w:pPr>
        <w:snapToGrid w:val="0"/>
        <w:spacing w:afterLines="50" w:after="180" w:line="276" w:lineRule="auto"/>
        <w:jc w:val="left"/>
        <w:rPr>
          <w:rFonts w:ascii="ＭＳ ゴシック" w:eastAsia="ＭＳ ゴシック" w:hAnsi="ＭＳ ゴシック" w:cs="Arial"/>
          <w:b/>
          <w:bCs/>
          <w:color w:val="222222"/>
          <w:spacing w:val="8"/>
          <w:kern w:val="0"/>
          <w:sz w:val="22"/>
        </w:rPr>
      </w:pPr>
    </w:p>
    <w:p w14:paraId="164EE5D6" w14:textId="70B2ECA3" w:rsidR="00470D62" w:rsidRDefault="003B1248" w:rsidP="003B1248">
      <w:pPr>
        <w:snapToGrid w:val="0"/>
        <w:spacing w:afterLines="50" w:after="180" w:line="276" w:lineRule="auto"/>
        <w:jc w:val="left"/>
        <w:rPr>
          <w:rFonts w:ascii="ＭＳ 明朝" w:eastAsia="ＭＳ 明朝" w:hAnsi="ＭＳ 明朝"/>
          <w:szCs w:val="21"/>
        </w:rPr>
      </w:pPr>
      <w:r>
        <w:rPr>
          <w:rFonts w:ascii="ＭＳ 明朝" w:eastAsia="ＭＳ 明朝" w:hAnsi="ＭＳ 明朝"/>
          <w:szCs w:val="21"/>
        </w:rPr>
        <w:t xml:space="preserve"> </w:t>
      </w:r>
    </w:p>
    <w:p w14:paraId="4A6F10F5" w14:textId="77777777" w:rsidR="00CE0819" w:rsidRPr="00CF55E6" w:rsidRDefault="00CE0819" w:rsidP="00CE0819">
      <w:pPr>
        <w:snapToGrid w:val="0"/>
        <w:spacing w:beforeLines="50" w:before="180" w:line="276" w:lineRule="auto"/>
        <w:ind w:left="211" w:hangingChars="100" w:hanging="211"/>
        <w:rPr>
          <w:rFonts w:ascii="ＭＳ ゴシック" w:eastAsia="ＭＳ ゴシック" w:hAnsi="ＭＳ ゴシック"/>
          <w:b/>
          <w:bCs/>
          <w:szCs w:val="21"/>
        </w:rPr>
      </w:pPr>
      <w:r w:rsidRPr="00CF55E6">
        <w:rPr>
          <w:rFonts w:ascii="ＭＳ ゴシック" w:eastAsia="ＭＳ ゴシック" w:hAnsi="ＭＳ ゴシック" w:hint="eastAsia"/>
          <w:b/>
          <w:bCs/>
          <w:szCs w:val="21"/>
        </w:rPr>
        <w:t>○　今後の年間予定作成や大会開催基準等に関する課題</w:t>
      </w:r>
    </w:p>
    <w:p w14:paraId="21EA638B" w14:textId="7A8AA485" w:rsidR="00CE0819" w:rsidRPr="00CF55E6" w:rsidRDefault="00CE0819" w:rsidP="00CE0819">
      <w:pPr>
        <w:snapToGrid w:val="0"/>
        <w:spacing w:line="276" w:lineRule="auto"/>
        <w:ind w:leftChars="100" w:left="420" w:hangingChars="100" w:hanging="210"/>
        <w:rPr>
          <w:rFonts w:ascii="ＭＳ 明朝" w:eastAsia="ＭＳ 明朝" w:hAnsi="ＭＳ 明朝"/>
          <w:szCs w:val="21"/>
        </w:rPr>
      </w:pPr>
      <w:r w:rsidRPr="00CF55E6">
        <w:rPr>
          <w:rFonts w:ascii="ＭＳ 明朝" w:eastAsia="ＭＳ 明朝" w:hAnsi="ＭＳ 明朝" w:hint="eastAsia"/>
          <w:szCs w:val="21"/>
        </w:rPr>
        <w:t>(1) 今後、暑熱環境を積極的に回避するにあたり、大会の企画に際し、弾力的な日程編成を可能とできるよう、関係組織・団体等と協議し、調整していく。</w:t>
      </w:r>
    </w:p>
    <w:p w14:paraId="37F98B7C" w14:textId="77777777" w:rsidR="00CE0819" w:rsidRPr="00CF55E6" w:rsidRDefault="00CE0819" w:rsidP="00CE0819">
      <w:pPr>
        <w:snapToGrid w:val="0"/>
        <w:spacing w:line="276" w:lineRule="auto"/>
        <w:ind w:leftChars="100" w:left="420" w:hangingChars="100" w:hanging="210"/>
        <w:rPr>
          <w:rFonts w:ascii="ＭＳ 明朝" w:eastAsia="ＭＳ 明朝" w:hAnsi="ＭＳ 明朝"/>
          <w:szCs w:val="21"/>
        </w:rPr>
      </w:pPr>
      <w:r w:rsidRPr="00CF55E6">
        <w:rPr>
          <w:rFonts w:ascii="ＭＳ 明朝" w:eastAsia="ＭＳ 明朝" w:hAnsi="ＭＳ 明朝" w:hint="eastAsia"/>
          <w:szCs w:val="21"/>
        </w:rPr>
        <w:t>(2) 屋外競技では、早朝開催や、ナイター利用による夕方・夜間の開催について検討していく。</w:t>
      </w:r>
    </w:p>
    <w:p w14:paraId="7B68F287" w14:textId="77777777" w:rsidR="00CE0819" w:rsidRPr="003F38DD" w:rsidRDefault="00CE0819" w:rsidP="00CE0819">
      <w:pPr>
        <w:snapToGrid w:val="0"/>
        <w:spacing w:line="276" w:lineRule="auto"/>
        <w:ind w:leftChars="100" w:left="420" w:hangingChars="100" w:hanging="210"/>
        <w:rPr>
          <w:rFonts w:ascii="ＭＳ 明朝" w:eastAsia="ＭＳ 明朝" w:hAnsi="ＭＳ 明朝"/>
          <w:szCs w:val="21"/>
        </w:rPr>
      </w:pPr>
      <w:r w:rsidRPr="00CF55E6">
        <w:rPr>
          <w:rFonts w:ascii="ＭＳ 明朝" w:eastAsia="ＭＳ 明朝" w:hAnsi="ＭＳ 明朝" w:hint="eastAsia"/>
          <w:szCs w:val="21"/>
        </w:rPr>
        <w:t>(3) 空調費用や医療従事者の帯同に伴う費用等の捻出について、各競技の実態を把握した上で検討していく。</w:t>
      </w:r>
    </w:p>
    <w:p w14:paraId="725F3B33" w14:textId="77777777" w:rsidR="00CE0819" w:rsidRPr="00CE0819" w:rsidRDefault="00CE0819" w:rsidP="008D19DB">
      <w:pPr>
        <w:snapToGrid w:val="0"/>
        <w:spacing w:line="276" w:lineRule="auto"/>
        <w:rPr>
          <w:rFonts w:ascii="ＭＳ 明朝" w:eastAsia="ＭＳ 明朝" w:hAnsi="ＭＳ 明朝"/>
          <w:szCs w:val="21"/>
        </w:rPr>
      </w:pPr>
    </w:p>
    <w:p w14:paraId="68C6B895" w14:textId="77777777" w:rsidR="008D19DB" w:rsidRPr="008D19DB" w:rsidRDefault="008D19DB" w:rsidP="003D3213">
      <w:pPr>
        <w:snapToGrid w:val="0"/>
        <w:spacing w:line="276" w:lineRule="auto"/>
        <w:jc w:val="center"/>
        <w:rPr>
          <w:rFonts w:ascii="ＭＳ ゴシック" w:eastAsia="ＭＳ ゴシック" w:hAnsi="ＭＳ ゴシック" w:cs="Arial"/>
          <w:b/>
          <w:bCs/>
          <w:color w:val="222222"/>
          <w:spacing w:val="8"/>
          <w:kern w:val="0"/>
          <w:sz w:val="22"/>
        </w:rPr>
      </w:pPr>
    </w:p>
    <w:sectPr w:rsidR="008D19DB" w:rsidRPr="008D19DB" w:rsidSect="00F53366">
      <w:footerReference w:type="default" r:id="rId15"/>
      <w:pgSz w:w="11906" w:h="16838"/>
      <w:pgMar w:top="1021" w:right="1134" w:bottom="1021" w:left="1134"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3E03" w14:textId="77777777" w:rsidR="00872A33" w:rsidRDefault="00872A33" w:rsidP="00CD4D91">
      <w:r>
        <w:separator/>
      </w:r>
    </w:p>
  </w:endnote>
  <w:endnote w:type="continuationSeparator" w:id="0">
    <w:p w14:paraId="6BD765B0" w14:textId="77777777" w:rsidR="00872A33" w:rsidRDefault="00872A33" w:rsidP="00CD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768905"/>
      <w:docPartObj>
        <w:docPartGallery w:val="Page Numbers (Bottom of Page)"/>
        <w:docPartUnique/>
      </w:docPartObj>
    </w:sdtPr>
    <w:sdtEndPr>
      <w:rPr>
        <w:rFonts w:ascii="ＭＳ Ｐゴシック" w:eastAsia="ＭＳ Ｐゴシック" w:hAnsi="ＭＳ Ｐゴシック"/>
        <w:sz w:val="36"/>
        <w:szCs w:val="40"/>
      </w:rPr>
    </w:sdtEndPr>
    <w:sdtContent>
      <w:p w14:paraId="02590E4F" w14:textId="588FAD07" w:rsidR="00451629" w:rsidRPr="00451629" w:rsidRDefault="00CF55E6">
        <w:pPr>
          <w:pStyle w:val="ab"/>
          <w:jc w:val="center"/>
          <w:rPr>
            <w:rFonts w:ascii="ＭＳ Ｐゴシック" w:eastAsia="ＭＳ Ｐゴシック" w:hAnsi="ＭＳ Ｐゴシック"/>
            <w:sz w:val="28"/>
            <w:szCs w:val="3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5035" w14:textId="33FB7932" w:rsidR="0046797B" w:rsidRDefault="0046797B" w:rsidP="009A27E5">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240184"/>
      <w:docPartObj>
        <w:docPartGallery w:val="Page Numbers (Bottom of Page)"/>
        <w:docPartUnique/>
      </w:docPartObj>
    </w:sdtPr>
    <w:sdtEndPr>
      <w:rPr>
        <w:rFonts w:ascii="ＭＳ Ｐゴシック" w:eastAsia="ＭＳ Ｐゴシック" w:hAnsi="ＭＳ Ｐゴシック"/>
        <w:sz w:val="36"/>
        <w:szCs w:val="40"/>
      </w:rPr>
    </w:sdtEndPr>
    <w:sdtContent>
      <w:p w14:paraId="64EC4E96" w14:textId="77777777" w:rsidR="00470D62" w:rsidRPr="00451629" w:rsidRDefault="00470D62">
        <w:pPr>
          <w:pStyle w:val="ab"/>
          <w:jc w:val="center"/>
          <w:rPr>
            <w:rFonts w:ascii="ＭＳ Ｐゴシック" w:eastAsia="ＭＳ Ｐゴシック" w:hAnsi="ＭＳ Ｐゴシック"/>
            <w:sz w:val="28"/>
            <w:szCs w:val="32"/>
          </w:rPr>
        </w:pPr>
        <w:r w:rsidRPr="00451629">
          <w:rPr>
            <w:rFonts w:ascii="ＭＳ Ｐゴシック" w:eastAsia="ＭＳ Ｐゴシック" w:hAnsi="ＭＳ Ｐゴシック"/>
            <w:sz w:val="28"/>
            <w:szCs w:val="32"/>
          </w:rPr>
          <w:fldChar w:fldCharType="begin"/>
        </w:r>
        <w:r w:rsidRPr="00451629">
          <w:rPr>
            <w:rFonts w:ascii="ＭＳ Ｐゴシック" w:eastAsia="ＭＳ Ｐゴシック" w:hAnsi="ＭＳ Ｐゴシック"/>
            <w:sz w:val="28"/>
            <w:szCs w:val="32"/>
          </w:rPr>
          <w:instrText>PAGE   \* MERGEFORMAT</w:instrText>
        </w:r>
        <w:r w:rsidRPr="00451629">
          <w:rPr>
            <w:rFonts w:ascii="ＭＳ Ｐゴシック" w:eastAsia="ＭＳ Ｐゴシック" w:hAnsi="ＭＳ Ｐゴシック"/>
            <w:sz w:val="28"/>
            <w:szCs w:val="32"/>
          </w:rPr>
          <w:fldChar w:fldCharType="separate"/>
        </w:r>
        <w:r w:rsidRPr="00451629">
          <w:rPr>
            <w:rFonts w:ascii="ＭＳ Ｐゴシック" w:eastAsia="ＭＳ Ｐゴシック" w:hAnsi="ＭＳ Ｐゴシック"/>
            <w:sz w:val="28"/>
            <w:szCs w:val="32"/>
            <w:lang w:val="ja-JP"/>
          </w:rPr>
          <w:t>2</w:t>
        </w:r>
        <w:r w:rsidRPr="00451629">
          <w:rPr>
            <w:rFonts w:ascii="ＭＳ Ｐゴシック" w:eastAsia="ＭＳ Ｐゴシック" w:hAnsi="ＭＳ Ｐゴシック"/>
            <w:sz w:val="28"/>
            <w:szCs w:val="3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2F8D" w14:textId="32940D35" w:rsidR="00451629" w:rsidRDefault="00451629">
    <w:pPr>
      <w:pStyle w:val="ab"/>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530212"/>
      <w:docPartObj>
        <w:docPartGallery w:val="Page Numbers (Bottom of Page)"/>
        <w:docPartUnique/>
      </w:docPartObj>
    </w:sdtPr>
    <w:sdtEndPr>
      <w:rPr>
        <w:rFonts w:ascii="ＭＳ Ｐゴシック" w:eastAsia="ＭＳ Ｐゴシック" w:hAnsi="ＭＳ Ｐゴシック"/>
        <w:sz w:val="28"/>
        <w:szCs w:val="32"/>
      </w:rPr>
    </w:sdtEndPr>
    <w:sdtContent>
      <w:p w14:paraId="6B3381AC" w14:textId="27014EB5" w:rsidR="00451629" w:rsidRPr="00451629" w:rsidRDefault="00451629">
        <w:pPr>
          <w:pStyle w:val="ab"/>
          <w:jc w:val="center"/>
          <w:rPr>
            <w:rFonts w:ascii="ＭＳ Ｐゴシック" w:eastAsia="ＭＳ Ｐゴシック" w:hAnsi="ＭＳ Ｐゴシック"/>
            <w:sz w:val="28"/>
            <w:szCs w:val="32"/>
          </w:rPr>
        </w:pPr>
        <w:r w:rsidRPr="00451629">
          <w:rPr>
            <w:rFonts w:ascii="ＭＳ Ｐゴシック" w:eastAsia="ＭＳ Ｐゴシック" w:hAnsi="ＭＳ Ｐゴシック"/>
            <w:sz w:val="28"/>
            <w:szCs w:val="32"/>
          </w:rPr>
          <w:fldChar w:fldCharType="begin"/>
        </w:r>
        <w:r w:rsidRPr="00451629">
          <w:rPr>
            <w:rFonts w:ascii="ＭＳ Ｐゴシック" w:eastAsia="ＭＳ Ｐゴシック" w:hAnsi="ＭＳ Ｐゴシック"/>
            <w:sz w:val="28"/>
            <w:szCs w:val="32"/>
          </w:rPr>
          <w:instrText>PAGE   \* MERGEFORMAT</w:instrText>
        </w:r>
        <w:r w:rsidRPr="00451629">
          <w:rPr>
            <w:rFonts w:ascii="ＭＳ Ｐゴシック" w:eastAsia="ＭＳ Ｐゴシック" w:hAnsi="ＭＳ Ｐゴシック"/>
            <w:sz w:val="28"/>
            <w:szCs w:val="32"/>
          </w:rPr>
          <w:fldChar w:fldCharType="separate"/>
        </w:r>
        <w:r w:rsidRPr="00451629">
          <w:rPr>
            <w:rFonts w:ascii="ＭＳ Ｐゴシック" w:eastAsia="ＭＳ Ｐゴシック" w:hAnsi="ＭＳ Ｐゴシック"/>
            <w:sz w:val="28"/>
            <w:szCs w:val="32"/>
            <w:lang w:val="ja-JP"/>
          </w:rPr>
          <w:t>2</w:t>
        </w:r>
        <w:r w:rsidRPr="00451629">
          <w:rPr>
            <w:rFonts w:ascii="ＭＳ Ｐゴシック" w:eastAsia="ＭＳ Ｐゴシック" w:hAnsi="ＭＳ Ｐゴシック"/>
            <w:sz w:val="28"/>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3C75" w14:textId="77777777" w:rsidR="00872A33" w:rsidRDefault="00872A33" w:rsidP="00CD4D91">
      <w:r>
        <w:separator/>
      </w:r>
    </w:p>
  </w:footnote>
  <w:footnote w:type="continuationSeparator" w:id="0">
    <w:p w14:paraId="5465CF70" w14:textId="77777777" w:rsidR="00872A33" w:rsidRDefault="00872A33" w:rsidP="00CD4D91">
      <w:r>
        <w:continuationSeparator/>
      </w:r>
    </w:p>
  </w:footnote>
  <w:footnote w:id="1">
    <w:p w14:paraId="61D7DE40" w14:textId="792C1B0C" w:rsidR="008769A1" w:rsidRPr="00307D47" w:rsidRDefault="00307D47" w:rsidP="00307D47">
      <w:pPr>
        <w:pStyle w:val="af"/>
        <w:spacing w:line="260" w:lineRule="exact"/>
        <w:rPr>
          <w:rFonts w:ascii="ＭＳ 明朝" w:eastAsia="ＭＳ 明朝" w:hAnsi="ＭＳ 明朝"/>
          <w:sz w:val="18"/>
          <w:szCs w:val="20"/>
        </w:rPr>
      </w:pPr>
      <w:r>
        <w:rPr>
          <w:rStyle w:val="af1"/>
        </w:rPr>
        <w:footnoteRef/>
      </w:r>
      <w:r>
        <w:t xml:space="preserve"> </w:t>
      </w:r>
      <w:r w:rsidR="008769A1">
        <w:rPr>
          <w:rFonts w:ascii="ＭＳ 明朝" w:eastAsia="ＭＳ 明朝" w:hAnsi="ＭＳ 明朝" w:hint="eastAsia"/>
          <w:sz w:val="18"/>
          <w:szCs w:val="20"/>
        </w:rPr>
        <w:t>ＷＢＧＴ28℃以上は（</w:t>
      </w:r>
      <w:r w:rsidR="008769A1" w:rsidRPr="008769A1">
        <w:rPr>
          <w:rFonts w:ascii="ＭＳ 明朝" w:eastAsia="ＭＳ 明朝" w:hAnsi="ＭＳ 明朝" w:hint="eastAsia"/>
          <w:sz w:val="18"/>
          <w:szCs w:val="20"/>
        </w:rPr>
        <w:t>公財）日本スポーツ協会</w:t>
      </w:r>
      <w:r w:rsidR="008769A1">
        <w:rPr>
          <w:rFonts w:ascii="ＭＳ 明朝" w:eastAsia="ＭＳ 明朝" w:hAnsi="ＭＳ 明朝" w:hint="eastAsia"/>
          <w:sz w:val="18"/>
          <w:szCs w:val="20"/>
        </w:rPr>
        <w:t>「</w:t>
      </w:r>
      <w:r w:rsidR="008769A1" w:rsidRPr="008769A1">
        <w:rPr>
          <w:rFonts w:ascii="ＭＳ 明朝" w:eastAsia="ＭＳ 明朝" w:hAnsi="ＭＳ 明朝" w:hint="eastAsia"/>
          <w:sz w:val="18"/>
          <w:szCs w:val="20"/>
        </w:rPr>
        <w:t>熱中症予防のための運動指針</w:t>
      </w:r>
      <w:r w:rsidR="008769A1">
        <w:rPr>
          <w:rFonts w:ascii="ＭＳ 明朝" w:eastAsia="ＭＳ 明朝" w:hAnsi="ＭＳ 明朝" w:hint="eastAsia"/>
          <w:sz w:val="18"/>
          <w:szCs w:val="20"/>
        </w:rPr>
        <w:t>」（</w:t>
      </w:r>
      <w:r w:rsidR="008769A1" w:rsidRPr="008769A1">
        <w:rPr>
          <w:rFonts w:ascii="ＭＳ 明朝" w:eastAsia="ＭＳ 明朝" w:hAnsi="ＭＳ 明朝"/>
          <w:sz w:val="18"/>
          <w:szCs w:val="20"/>
        </w:rPr>
        <w:t>2013年</w:t>
      </w:r>
      <w:r w:rsidR="008769A1">
        <w:rPr>
          <w:rFonts w:ascii="ＭＳ 明朝" w:eastAsia="ＭＳ 明朝" w:hAnsi="ＭＳ 明朝" w:hint="eastAsia"/>
          <w:sz w:val="18"/>
          <w:szCs w:val="20"/>
        </w:rPr>
        <w:t>）における「厳重警戒」水準。なお</w:t>
      </w:r>
      <w:r w:rsidRPr="00307D47">
        <w:rPr>
          <w:rFonts w:ascii="ＭＳ 明朝" w:eastAsia="ＭＳ 明朝" w:hAnsi="ＭＳ 明朝" w:hint="eastAsia"/>
          <w:sz w:val="18"/>
          <w:szCs w:val="20"/>
        </w:rPr>
        <w:t>直射・輻射のある屋外では</w:t>
      </w:r>
      <w:r>
        <w:rPr>
          <w:rFonts w:ascii="ＭＳ 明朝" w:eastAsia="ＭＳ 明朝" w:hAnsi="ＭＳ 明朝" w:hint="eastAsia"/>
          <w:sz w:val="18"/>
          <w:szCs w:val="20"/>
        </w:rPr>
        <w:t>、環境省等が示す</w:t>
      </w:r>
      <w:r w:rsidRPr="00307D47">
        <w:rPr>
          <w:rFonts w:ascii="ＭＳ 明朝" w:eastAsia="ＭＳ 明朝" w:hAnsi="ＭＳ 明朝" w:hint="eastAsia"/>
          <w:sz w:val="18"/>
          <w:szCs w:val="20"/>
        </w:rPr>
        <w:t>予測値</w:t>
      </w:r>
      <w:r>
        <w:rPr>
          <w:rFonts w:ascii="ＭＳ 明朝" w:eastAsia="ＭＳ 明朝" w:hAnsi="ＭＳ 明朝" w:hint="eastAsia"/>
          <w:sz w:val="18"/>
          <w:szCs w:val="20"/>
        </w:rPr>
        <w:t>に比べ実測値が</w:t>
      </w:r>
      <w:r w:rsidRPr="00307D47">
        <w:rPr>
          <w:rFonts w:ascii="ＭＳ 明朝" w:eastAsia="ＭＳ 明朝" w:hAnsi="ＭＳ 明朝" w:hint="eastAsia"/>
          <w:sz w:val="18"/>
          <w:szCs w:val="20"/>
        </w:rPr>
        <w:t>２</w:t>
      </w:r>
      <w:r w:rsidR="008769A1">
        <w:rPr>
          <w:rFonts w:ascii="ＭＳ 明朝" w:eastAsia="ＭＳ 明朝" w:hAnsi="ＭＳ 明朝" w:hint="eastAsia"/>
          <w:sz w:val="18"/>
          <w:szCs w:val="20"/>
        </w:rPr>
        <w:t>℃</w:t>
      </w:r>
      <w:r w:rsidRPr="00307D47">
        <w:rPr>
          <w:rFonts w:ascii="ＭＳ 明朝" w:eastAsia="ＭＳ 明朝" w:hAnsi="ＭＳ 明朝" w:hint="eastAsia"/>
          <w:sz w:val="18"/>
          <w:szCs w:val="20"/>
        </w:rPr>
        <w:t>程度高くなる可能性があることに注意</w:t>
      </w:r>
      <w:r w:rsidR="008769A1">
        <w:rPr>
          <w:rFonts w:ascii="ＭＳ 明朝" w:eastAsia="ＭＳ 明朝" w:hAnsi="ＭＳ 明朝" w:hint="eastAsia"/>
          <w:sz w:val="18"/>
          <w:szCs w:val="20"/>
        </w:rPr>
        <w:t>を要する。</w:t>
      </w:r>
    </w:p>
  </w:footnote>
  <w:footnote w:id="2">
    <w:p w14:paraId="605CE02D" w14:textId="177094B7" w:rsidR="00383F5E" w:rsidRPr="00A21037" w:rsidRDefault="00383F5E" w:rsidP="00383F5E">
      <w:pPr>
        <w:pStyle w:val="af"/>
        <w:spacing w:line="280" w:lineRule="exact"/>
        <w:ind w:left="100" w:hangingChars="50" w:hanging="100"/>
        <w:rPr>
          <w:rFonts w:ascii="ＭＳ 明朝" w:eastAsia="ＭＳ 明朝" w:hAnsi="ＭＳ 明朝"/>
          <w:sz w:val="18"/>
          <w:szCs w:val="20"/>
        </w:rPr>
      </w:pPr>
      <w:r w:rsidRPr="00D42939">
        <w:rPr>
          <w:rStyle w:val="af1"/>
          <w:rFonts w:ascii="ＭＳ 明朝" w:eastAsia="ＭＳ 明朝" w:hAnsi="ＭＳ 明朝"/>
          <w:sz w:val="20"/>
          <w:szCs w:val="21"/>
        </w:rPr>
        <w:footnoteRef/>
      </w:r>
      <w:r w:rsidRPr="00857784">
        <w:rPr>
          <w:rFonts w:ascii="ＭＳ 明朝" w:eastAsia="ＭＳ 明朝" w:hAnsi="ＭＳ 明朝"/>
        </w:rPr>
        <w:t xml:space="preserve"> </w:t>
      </w:r>
      <w:r w:rsidRPr="00A21037">
        <w:rPr>
          <w:rFonts w:ascii="ＭＳ 明朝" w:eastAsia="ＭＳ 明朝" w:hAnsi="ＭＳ 明朝" w:hint="eastAsia"/>
          <w:sz w:val="18"/>
          <w:szCs w:val="20"/>
        </w:rPr>
        <w:t>１試合あたり１～２時間を要する競技において、「試合開始前は基準を超えていないが途中で超えた」場合、中止</w:t>
      </w:r>
      <w:r w:rsidR="001C08BC">
        <w:rPr>
          <w:rFonts w:ascii="ＭＳ 明朝" w:eastAsia="ＭＳ 明朝" w:hAnsi="ＭＳ 明朝" w:hint="eastAsia"/>
          <w:sz w:val="18"/>
          <w:szCs w:val="20"/>
        </w:rPr>
        <w:t>又は</w:t>
      </w:r>
      <w:r w:rsidRPr="00A21037">
        <w:rPr>
          <w:rFonts w:ascii="ＭＳ 明朝" w:eastAsia="ＭＳ 明朝" w:hAnsi="ＭＳ 明朝" w:hint="eastAsia"/>
          <w:sz w:val="18"/>
          <w:szCs w:val="20"/>
        </w:rPr>
        <w:t>延期とするか、その試合のみ終了まで継続するかについて、各競技一律の対応方針を定めることは困難であるため、競技特性や状況に応じて、部長判断（委員長等ではない）により態度を決定する。</w:t>
      </w:r>
    </w:p>
  </w:footnote>
  <w:footnote w:id="3">
    <w:p w14:paraId="7DE13F23" w14:textId="77777777" w:rsidR="0092366E" w:rsidRPr="001F1512" w:rsidRDefault="0092366E" w:rsidP="0092366E">
      <w:pPr>
        <w:pStyle w:val="af"/>
        <w:spacing w:line="280" w:lineRule="exact"/>
        <w:ind w:left="100" w:hangingChars="50" w:hanging="100"/>
        <w:rPr>
          <w:rFonts w:ascii="ＭＳ 明朝" w:eastAsia="ＭＳ 明朝" w:hAnsi="ＭＳ 明朝"/>
          <w:sz w:val="16"/>
          <w:szCs w:val="18"/>
        </w:rPr>
      </w:pPr>
      <w:r w:rsidRPr="001F1512">
        <w:rPr>
          <w:rStyle w:val="af1"/>
          <w:rFonts w:ascii="ＭＳ 明朝" w:eastAsia="ＭＳ 明朝" w:hAnsi="ＭＳ 明朝"/>
          <w:sz w:val="20"/>
          <w:szCs w:val="21"/>
        </w:rPr>
        <w:footnoteRef/>
      </w:r>
      <w:r w:rsidRPr="001F1512">
        <w:rPr>
          <w:rFonts w:ascii="ＭＳ 明朝" w:eastAsia="ＭＳ 明朝" w:hAnsi="ＭＳ 明朝"/>
          <w:sz w:val="20"/>
          <w:szCs w:val="21"/>
        </w:rPr>
        <w:t xml:space="preserve"> </w:t>
      </w:r>
      <w:r w:rsidRPr="00A21037">
        <w:rPr>
          <w:rFonts w:ascii="ＭＳ 明朝" w:eastAsia="ＭＳ 明朝" w:hAnsi="ＭＳ 明朝" w:hint="eastAsia"/>
          <w:sz w:val="18"/>
          <w:szCs w:val="20"/>
        </w:rPr>
        <w:t>過度に体温が上昇（</w:t>
      </w:r>
      <w:r w:rsidRPr="00A21037">
        <w:rPr>
          <w:rFonts w:ascii="ＭＳ 明朝" w:eastAsia="ＭＳ 明朝" w:hAnsi="ＭＳ 明朝"/>
          <w:sz w:val="18"/>
          <w:szCs w:val="20"/>
        </w:rPr>
        <w:t>40℃以上）して脳機能に異常をきたした状態</w:t>
      </w:r>
      <w:r w:rsidRPr="00A21037">
        <w:rPr>
          <w:rFonts w:ascii="ＭＳ 明朝" w:eastAsia="ＭＳ 明朝" w:hAnsi="ＭＳ 明朝" w:hint="eastAsia"/>
          <w:sz w:val="18"/>
          <w:szCs w:val="20"/>
        </w:rPr>
        <w:t>。</w:t>
      </w:r>
      <w:r w:rsidRPr="00A21037">
        <w:rPr>
          <w:rFonts w:ascii="ＭＳ 明朝" w:eastAsia="ＭＳ 明朝" w:hAnsi="ＭＳ 明朝"/>
          <w:sz w:val="18"/>
          <w:szCs w:val="20"/>
        </w:rPr>
        <w:t>体温調節が働かなくなる。種々の程度の意識障害</w:t>
      </w:r>
      <w:r w:rsidRPr="00A21037">
        <w:rPr>
          <w:rFonts w:ascii="ＭＳ 明朝" w:eastAsia="ＭＳ 明朝" w:hAnsi="ＭＳ 明朝" w:hint="eastAsia"/>
          <w:sz w:val="18"/>
          <w:szCs w:val="20"/>
        </w:rPr>
        <w:t>（</w:t>
      </w:r>
      <w:r w:rsidRPr="00A21037">
        <w:rPr>
          <w:rFonts w:ascii="ＭＳ 明朝" w:eastAsia="ＭＳ 明朝" w:hAnsi="ＭＳ 明朝"/>
          <w:sz w:val="18"/>
          <w:szCs w:val="20"/>
        </w:rPr>
        <w:t>応答が鈍い、言動がおかしい</w:t>
      </w:r>
      <w:r w:rsidRPr="00A21037">
        <w:rPr>
          <w:rFonts w:ascii="ＭＳ 明朝" w:eastAsia="ＭＳ 明朝" w:hAnsi="ＭＳ 明朝" w:hint="eastAsia"/>
          <w:sz w:val="18"/>
          <w:szCs w:val="20"/>
        </w:rPr>
        <w:t>）</w:t>
      </w:r>
      <w:r w:rsidRPr="00A21037">
        <w:rPr>
          <w:rFonts w:ascii="ＭＳ 明朝" w:eastAsia="ＭＳ 明朝" w:hAnsi="ＭＳ 明朝"/>
          <w:sz w:val="18"/>
          <w:szCs w:val="20"/>
        </w:rPr>
        <w:t>から進行すると昏睡状態に陥る。高体温が持続すると脳だけでなく、肝臓、腎臓、肺、心臓などの多臓器障害を併発し、死亡率が高くなる。</w:t>
      </w:r>
    </w:p>
  </w:footnote>
  <w:footnote w:id="4">
    <w:p w14:paraId="45401541" w14:textId="77777777" w:rsidR="0092366E" w:rsidRPr="00A21037" w:rsidRDefault="0092366E" w:rsidP="0092366E">
      <w:pPr>
        <w:pStyle w:val="af"/>
        <w:spacing w:line="280" w:lineRule="exact"/>
        <w:rPr>
          <w:rFonts w:ascii="ＭＳ 明朝" w:eastAsia="ＭＳ 明朝" w:hAnsi="ＭＳ 明朝"/>
          <w:sz w:val="18"/>
          <w:szCs w:val="18"/>
        </w:rPr>
      </w:pPr>
      <w:r w:rsidRPr="00D42939">
        <w:rPr>
          <w:rStyle w:val="af1"/>
          <w:rFonts w:ascii="ＭＳ 明朝" w:eastAsia="ＭＳ 明朝" w:hAnsi="ＭＳ 明朝"/>
          <w:sz w:val="20"/>
          <w:szCs w:val="21"/>
        </w:rPr>
        <w:footnoteRef/>
      </w:r>
      <w:r>
        <w:t xml:space="preserve"> </w:t>
      </w:r>
      <w:r w:rsidRPr="00A21037">
        <w:rPr>
          <w:rFonts w:ascii="ＭＳ 明朝" w:eastAsia="ＭＳ 明朝" w:hAnsi="ＭＳ 明朝" w:hint="eastAsia"/>
          <w:sz w:val="18"/>
          <w:szCs w:val="18"/>
        </w:rPr>
        <w:t>引用：スポーツ活動中の熱中症予防ガイドブック（公益財団法人日本スポーツ協会）2019年5月改訂</w:t>
      </w:r>
    </w:p>
    <w:p w14:paraId="467C3C0C" w14:textId="77777777" w:rsidR="0092366E" w:rsidRPr="00A21037" w:rsidRDefault="0092366E" w:rsidP="0092366E">
      <w:pPr>
        <w:pStyle w:val="af"/>
        <w:spacing w:line="280" w:lineRule="exact"/>
        <w:ind w:firstLineChars="400" w:firstLine="720"/>
        <w:rPr>
          <w:rFonts w:ascii="ＭＳ 明朝" w:eastAsia="ＭＳ 明朝" w:hAnsi="ＭＳ 明朝"/>
          <w:sz w:val="18"/>
          <w:szCs w:val="18"/>
        </w:rPr>
      </w:pPr>
      <w:r w:rsidRPr="00A21037">
        <w:rPr>
          <w:rFonts w:ascii="ＭＳ 明朝" w:eastAsia="ＭＳ 明朝" w:hAnsi="ＭＳ 明朝" w:hint="eastAsia"/>
          <w:sz w:val="18"/>
          <w:szCs w:val="18"/>
        </w:rPr>
        <w:t>YouTube【スポーツ活動中の熱中症予防】</w:t>
      </w:r>
      <w:r w:rsidRPr="00A21037">
        <w:rPr>
          <w:rFonts w:ascii="ＭＳ 明朝" w:eastAsia="ＭＳ 明朝" w:hAnsi="ＭＳ 明朝"/>
          <w:sz w:val="18"/>
          <w:szCs w:val="18"/>
        </w:rPr>
        <w:t>ch.5 身体冷却法 -応急処置編-</w:t>
      </w:r>
      <w:r w:rsidRPr="00A21037">
        <w:rPr>
          <w:rFonts w:ascii="ＭＳ 明朝" w:eastAsia="ＭＳ 明朝" w:hAnsi="ＭＳ 明朝" w:hint="eastAsia"/>
          <w:sz w:val="18"/>
          <w:szCs w:val="18"/>
        </w:rPr>
        <w:t xml:space="preserve">　（公益財団法人日本スポーツ協会）</w:t>
      </w:r>
    </w:p>
    <w:p w14:paraId="2718859B" w14:textId="77777777" w:rsidR="0092366E" w:rsidRPr="00A21037" w:rsidRDefault="0092366E" w:rsidP="0092366E">
      <w:pPr>
        <w:pStyle w:val="af"/>
        <w:spacing w:line="280" w:lineRule="exact"/>
        <w:ind w:firstLineChars="400" w:firstLine="720"/>
        <w:rPr>
          <w:rFonts w:ascii="ＭＳ 明朝" w:eastAsia="ＭＳ 明朝" w:hAnsi="ＭＳ 明朝"/>
          <w:sz w:val="18"/>
          <w:szCs w:val="18"/>
        </w:rPr>
      </w:pPr>
      <w:r w:rsidRPr="00A21037">
        <w:rPr>
          <w:rFonts w:ascii="ＭＳ 明朝" w:eastAsia="ＭＳ 明朝" w:hAnsi="ＭＳ 明朝"/>
          <w:sz w:val="18"/>
          <w:szCs w:val="18"/>
        </w:rPr>
        <w:t>https://www.youtube.com/watch?v=g2FZVArhb48</w:t>
      </w:r>
    </w:p>
  </w:footnote>
  <w:footnote w:id="5">
    <w:p w14:paraId="638EFEA7" w14:textId="02C1DCA7" w:rsidR="000147C1" w:rsidRPr="000147C1" w:rsidRDefault="000147C1">
      <w:pPr>
        <w:pStyle w:val="af"/>
        <w:rPr>
          <w:rFonts w:ascii="ＭＳ 明朝" w:eastAsia="ＭＳ 明朝" w:hAnsi="ＭＳ 明朝"/>
        </w:rPr>
      </w:pPr>
      <w:r w:rsidRPr="000147C1">
        <w:rPr>
          <w:rStyle w:val="af1"/>
          <w:rFonts w:ascii="ＭＳ 明朝" w:eastAsia="ＭＳ 明朝" w:hAnsi="ＭＳ 明朝"/>
        </w:rPr>
        <w:footnoteRef/>
      </w:r>
      <w:r w:rsidRPr="000147C1">
        <w:rPr>
          <w:rFonts w:ascii="ＭＳ 明朝" w:eastAsia="ＭＳ 明朝" w:hAnsi="ＭＳ 明朝"/>
        </w:rPr>
        <w:t xml:space="preserve"> </w:t>
      </w:r>
      <w:r w:rsidR="001F1512">
        <w:rPr>
          <w:rFonts w:ascii="ＭＳ 明朝" w:eastAsia="ＭＳ 明朝" w:hAnsi="ＭＳ 明朝" w:hint="eastAsia"/>
          <w:sz w:val="16"/>
          <w:szCs w:val="16"/>
        </w:rPr>
        <w:t>公益財団法人日本スポーツ協会、各中央競技団体、民間企業等によ</w:t>
      </w:r>
      <w:r w:rsidR="004309F1">
        <w:rPr>
          <w:rFonts w:ascii="ＭＳ 明朝" w:eastAsia="ＭＳ 明朝" w:hAnsi="ＭＳ 明朝" w:hint="eastAsia"/>
          <w:sz w:val="16"/>
          <w:szCs w:val="16"/>
        </w:rPr>
        <w:t>り公開されて</w:t>
      </w:r>
      <w:r w:rsidR="00F534DF">
        <w:rPr>
          <w:rFonts w:ascii="ＭＳ 明朝" w:eastAsia="ＭＳ 明朝" w:hAnsi="ＭＳ 明朝" w:hint="eastAsia"/>
          <w:sz w:val="16"/>
          <w:szCs w:val="16"/>
        </w:rPr>
        <w:t>おり、</w:t>
      </w:r>
      <w:r w:rsidR="004309F1">
        <w:rPr>
          <w:rFonts w:ascii="ＭＳ 明朝" w:eastAsia="ＭＳ 明朝" w:hAnsi="ＭＳ 明朝" w:hint="eastAsia"/>
          <w:sz w:val="16"/>
          <w:szCs w:val="16"/>
        </w:rPr>
        <w:t>最新の</w:t>
      </w:r>
      <w:r w:rsidR="00F534DF">
        <w:rPr>
          <w:rFonts w:ascii="ＭＳ 明朝" w:eastAsia="ＭＳ 明朝" w:hAnsi="ＭＳ 明朝" w:hint="eastAsia"/>
          <w:sz w:val="16"/>
          <w:szCs w:val="16"/>
        </w:rPr>
        <w:t>もの</w:t>
      </w:r>
      <w:r w:rsidR="004309F1">
        <w:rPr>
          <w:rFonts w:ascii="ＭＳ 明朝" w:eastAsia="ＭＳ 明朝" w:hAnsi="ＭＳ 明朝" w:hint="eastAsia"/>
          <w:sz w:val="16"/>
          <w:szCs w:val="16"/>
        </w:rPr>
        <w:t>を</w:t>
      </w:r>
      <w:r w:rsidR="00F534DF">
        <w:rPr>
          <w:rFonts w:ascii="ＭＳ 明朝" w:eastAsia="ＭＳ 明朝" w:hAnsi="ＭＳ 明朝" w:hint="eastAsia"/>
          <w:sz w:val="16"/>
          <w:szCs w:val="16"/>
        </w:rPr>
        <w:t>用いることが望ましい</w:t>
      </w:r>
      <w:r w:rsidR="001F1512">
        <w:rPr>
          <w:rFonts w:ascii="ＭＳ 明朝" w:eastAsia="ＭＳ 明朝" w:hAnsi="ＭＳ 明朝" w:hint="eastAsia"/>
          <w:sz w:val="16"/>
          <w:szCs w:val="16"/>
        </w:rPr>
        <w:t>。</w:t>
      </w:r>
    </w:p>
  </w:footnote>
  <w:footnote w:id="6">
    <w:p w14:paraId="4A5A804F" w14:textId="0C2766AE" w:rsidR="00F70FDD" w:rsidRPr="00D42939" w:rsidRDefault="00F70FDD" w:rsidP="00D42939">
      <w:pPr>
        <w:pStyle w:val="af"/>
        <w:spacing w:line="280" w:lineRule="exact"/>
        <w:rPr>
          <w:rFonts w:ascii="ＭＳ 明朝" w:eastAsia="ＭＳ 明朝" w:hAnsi="ＭＳ 明朝"/>
        </w:rPr>
      </w:pPr>
      <w:r w:rsidRPr="00D42939">
        <w:rPr>
          <w:rStyle w:val="af1"/>
          <w:rFonts w:ascii="ＭＳ 明朝" w:eastAsia="ＭＳ 明朝" w:hAnsi="ＭＳ 明朝"/>
        </w:rPr>
        <w:footnoteRef/>
      </w:r>
      <w:r w:rsidRPr="00D42939">
        <w:rPr>
          <w:rFonts w:ascii="ＭＳ 明朝" w:eastAsia="ＭＳ 明朝" w:hAnsi="ＭＳ 明朝"/>
        </w:rPr>
        <w:t xml:space="preserve"> </w:t>
      </w:r>
      <w:r w:rsidRPr="00D42939">
        <w:rPr>
          <w:rFonts w:ascii="ＭＳ 明朝" w:eastAsia="ＭＳ 明朝" w:hAnsi="ＭＳ 明朝" w:hint="eastAsia"/>
          <w:sz w:val="16"/>
          <w:szCs w:val="16"/>
        </w:rPr>
        <w:t>引用：スポーツ活動中の熱中症予防ガイドブック（公益財団法人日本スポーツ協会）</w:t>
      </w:r>
      <w:r w:rsidR="00DD16CD">
        <w:rPr>
          <w:rFonts w:ascii="ＭＳ 明朝" w:eastAsia="ＭＳ 明朝" w:hAnsi="ＭＳ 明朝" w:hint="eastAsia"/>
          <w:sz w:val="16"/>
          <w:szCs w:val="16"/>
        </w:rPr>
        <w:t>2019年5月改訂</w:t>
      </w:r>
    </w:p>
  </w:footnote>
  <w:footnote w:id="7">
    <w:p w14:paraId="3002F6EB" w14:textId="6A0205D1" w:rsidR="000D235F" w:rsidRPr="00D42939" w:rsidRDefault="000D235F" w:rsidP="00D42939">
      <w:pPr>
        <w:pStyle w:val="af"/>
        <w:spacing w:line="280" w:lineRule="exact"/>
        <w:ind w:left="105" w:hangingChars="50" w:hanging="105"/>
        <w:rPr>
          <w:rFonts w:ascii="ＭＳ 明朝" w:eastAsia="ＭＳ 明朝" w:hAnsi="ＭＳ 明朝"/>
          <w:sz w:val="16"/>
          <w:szCs w:val="18"/>
        </w:rPr>
      </w:pPr>
      <w:r w:rsidRPr="00D42939">
        <w:rPr>
          <w:rStyle w:val="af1"/>
          <w:rFonts w:ascii="ＭＳ 明朝" w:eastAsia="ＭＳ 明朝" w:hAnsi="ＭＳ 明朝"/>
        </w:rPr>
        <w:footnoteRef/>
      </w:r>
      <w:r w:rsidRPr="00D42939">
        <w:rPr>
          <w:rFonts w:ascii="ＭＳ 明朝" w:eastAsia="ＭＳ 明朝" w:hAnsi="ＭＳ 明朝"/>
        </w:rPr>
        <w:t xml:space="preserve"> </w:t>
      </w:r>
      <w:r w:rsidRPr="00D42939">
        <w:rPr>
          <w:rFonts w:ascii="ＭＳ 明朝" w:eastAsia="ＭＳ 明朝" w:hAnsi="ＭＳ 明朝" w:hint="eastAsia"/>
          <w:sz w:val="16"/>
          <w:szCs w:val="18"/>
        </w:rPr>
        <w:t>実際の大会開催時においては、引率教員が運営役員に従事せざるを得ないなど</w:t>
      </w:r>
      <w:r w:rsidR="000724F4" w:rsidRPr="00D42939">
        <w:rPr>
          <w:rFonts w:ascii="ＭＳ 明朝" w:eastAsia="ＭＳ 明朝" w:hAnsi="ＭＳ 明朝" w:hint="eastAsia"/>
          <w:sz w:val="16"/>
          <w:szCs w:val="18"/>
        </w:rPr>
        <w:t>の状況</w:t>
      </w:r>
      <w:r w:rsidRPr="00D42939">
        <w:rPr>
          <w:rFonts w:ascii="ＭＳ 明朝" w:eastAsia="ＭＳ 明朝" w:hAnsi="ＭＳ 明朝" w:hint="eastAsia"/>
          <w:sz w:val="16"/>
          <w:szCs w:val="18"/>
        </w:rPr>
        <w:t>が想定される</w:t>
      </w:r>
      <w:r w:rsidR="000724F4" w:rsidRPr="00D42939">
        <w:rPr>
          <w:rFonts w:ascii="ＭＳ 明朝" w:eastAsia="ＭＳ 明朝" w:hAnsi="ＭＳ 明朝" w:hint="eastAsia"/>
          <w:sz w:val="16"/>
          <w:szCs w:val="18"/>
        </w:rPr>
        <w:t>。その</w:t>
      </w:r>
      <w:r w:rsidRPr="00D42939">
        <w:rPr>
          <w:rFonts w:ascii="ＭＳ 明朝" w:eastAsia="ＭＳ 明朝" w:hAnsi="ＭＳ 明朝" w:hint="eastAsia"/>
          <w:sz w:val="16"/>
          <w:szCs w:val="18"/>
        </w:rPr>
        <w:t>ため日頃から、生徒自身あるいは相互による健康観察</w:t>
      </w:r>
      <w:r w:rsidR="000724F4" w:rsidRPr="00D42939">
        <w:rPr>
          <w:rFonts w:ascii="ＭＳ 明朝" w:eastAsia="ＭＳ 明朝" w:hAnsi="ＭＳ 明朝" w:hint="eastAsia"/>
          <w:sz w:val="16"/>
          <w:szCs w:val="18"/>
        </w:rPr>
        <w:t>・確認</w:t>
      </w:r>
      <w:r w:rsidRPr="00D42939">
        <w:rPr>
          <w:rFonts w:ascii="ＭＳ 明朝" w:eastAsia="ＭＳ 明朝" w:hAnsi="ＭＳ 明朝" w:hint="eastAsia"/>
          <w:sz w:val="16"/>
          <w:szCs w:val="18"/>
        </w:rPr>
        <w:t>を行う習慣を身に付けさせる必要がある。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EC80" w14:textId="4FDA67D7" w:rsidR="0039382F" w:rsidRPr="00F16B25" w:rsidRDefault="008D4F06" w:rsidP="001A3C52">
    <w:pPr>
      <w:pStyle w:val="a9"/>
      <w:ind w:firstLineChars="100" w:firstLine="180"/>
      <w:rPr>
        <w:rFonts w:ascii="ＭＳ ゴシック" w:eastAsia="ＭＳ ゴシック" w:hAnsi="ＭＳ ゴシック"/>
        <w:sz w:val="20"/>
        <w:szCs w:val="21"/>
      </w:rPr>
    </w:pPr>
    <w:r w:rsidRPr="008D4F06">
      <w:rPr>
        <w:rFonts w:ascii="ＭＳ ゴシック" w:eastAsia="ＭＳ ゴシック" w:hAnsi="ＭＳ ゴシック"/>
        <w:sz w:val="18"/>
        <w:szCs w:val="20"/>
      </w:rPr>
      <w:ptab w:relativeTo="margin" w:alignment="center" w:leader="none"/>
    </w:r>
    <w:sdt>
      <w:sdtPr>
        <w:rPr>
          <w:rFonts w:ascii="ＭＳ ゴシック" w:eastAsia="ＭＳ ゴシック" w:hAnsi="ＭＳ ゴシック"/>
          <w:sz w:val="18"/>
          <w:szCs w:val="20"/>
        </w:rPr>
        <w:id w:val="968859947"/>
        <w:placeholder>
          <w:docPart w:val="307FDAF5C0BF46B3A3E38798D437A401"/>
        </w:placeholder>
        <w:temporary/>
        <w:showingPlcHdr/>
        <w15:appearance w15:val="hidden"/>
      </w:sdtPr>
      <w:sdtEndPr/>
      <w:sdtContent>
        <w:r w:rsidRPr="001A3C52">
          <w:rPr>
            <w:rFonts w:ascii="ＭＳ ゴシック" w:eastAsia="ＭＳ ゴシック" w:hAnsi="ＭＳ ゴシック"/>
            <w:color w:val="FFFFFF" w:themeColor="background1"/>
            <w:sz w:val="18"/>
            <w:szCs w:val="20"/>
            <w:lang w:val="ja-JP"/>
          </w:rPr>
          <w:t>[ここに入力]</w:t>
        </w:r>
      </w:sdtContent>
    </w:sdt>
    <w:r w:rsidRPr="008D4F06">
      <w:rPr>
        <w:rFonts w:ascii="ＭＳ ゴシック" w:eastAsia="ＭＳ ゴシック" w:hAnsi="ＭＳ ゴシック"/>
        <w:sz w:val="18"/>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A94"/>
    <w:multiLevelType w:val="hybridMultilevel"/>
    <w:tmpl w:val="D99234AE"/>
    <w:lvl w:ilvl="0" w:tplc="9AF4FBC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FE3BD7"/>
    <w:multiLevelType w:val="hybridMultilevel"/>
    <w:tmpl w:val="C08E7F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6E3B1D"/>
    <w:multiLevelType w:val="hybridMultilevel"/>
    <w:tmpl w:val="2F2619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9F1F3B"/>
    <w:multiLevelType w:val="hybridMultilevel"/>
    <w:tmpl w:val="58146F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AB3483"/>
    <w:multiLevelType w:val="hybridMultilevel"/>
    <w:tmpl w:val="7BFCF024"/>
    <w:lvl w:ilvl="0" w:tplc="BB6CB5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0720B4D"/>
    <w:multiLevelType w:val="hybridMultilevel"/>
    <w:tmpl w:val="55343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2772586">
    <w:abstractNumId w:val="5"/>
  </w:num>
  <w:num w:numId="2" w16cid:durableId="1515221177">
    <w:abstractNumId w:val="1"/>
  </w:num>
  <w:num w:numId="3" w16cid:durableId="1747603177">
    <w:abstractNumId w:val="2"/>
  </w:num>
  <w:num w:numId="4" w16cid:durableId="2017271285">
    <w:abstractNumId w:val="3"/>
  </w:num>
  <w:num w:numId="5" w16cid:durableId="269433071">
    <w:abstractNumId w:val="4"/>
  </w:num>
  <w:num w:numId="6" w16cid:durableId="99059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D9"/>
    <w:rsid w:val="00005F83"/>
    <w:rsid w:val="00006D0D"/>
    <w:rsid w:val="00011221"/>
    <w:rsid w:val="000147C1"/>
    <w:rsid w:val="00021356"/>
    <w:rsid w:val="00041243"/>
    <w:rsid w:val="0004378E"/>
    <w:rsid w:val="00064705"/>
    <w:rsid w:val="00071228"/>
    <w:rsid w:val="000724F4"/>
    <w:rsid w:val="00090148"/>
    <w:rsid w:val="00095E70"/>
    <w:rsid w:val="000D235F"/>
    <w:rsid w:val="000D7345"/>
    <w:rsid w:val="000F4328"/>
    <w:rsid w:val="001058D4"/>
    <w:rsid w:val="00120FEB"/>
    <w:rsid w:val="00121C6F"/>
    <w:rsid w:val="00142864"/>
    <w:rsid w:val="00144DD0"/>
    <w:rsid w:val="00172880"/>
    <w:rsid w:val="001A3C52"/>
    <w:rsid w:val="001B4851"/>
    <w:rsid w:val="001C08BC"/>
    <w:rsid w:val="001C5F89"/>
    <w:rsid w:val="001C63EE"/>
    <w:rsid w:val="001D0BB8"/>
    <w:rsid w:val="001F1512"/>
    <w:rsid w:val="002049DD"/>
    <w:rsid w:val="0021712B"/>
    <w:rsid w:val="002220A1"/>
    <w:rsid w:val="00236317"/>
    <w:rsid w:val="0027330A"/>
    <w:rsid w:val="0027713A"/>
    <w:rsid w:val="002A55AA"/>
    <w:rsid w:val="002E18AE"/>
    <w:rsid w:val="002E1CC1"/>
    <w:rsid w:val="002E2549"/>
    <w:rsid w:val="002E7436"/>
    <w:rsid w:val="002E7CDA"/>
    <w:rsid w:val="002F535F"/>
    <w:rsid w:val="00307D47"/>
    <w:rsid w:val="00316448"/>
    <w:rsid w:val="00331156"/>
    <w:rsid w:val="003449B7"/>
    <w:rsid w:val="00363950"/>
    <w:rsid w:val="00364EF2"/>
    <w:rsid w:val="00376A05"/>
    <w:rsid w:val="00383F5E"/>
    <w:rsid w:val="0039382F"/>
    <w:rsid w:val="003B1248"/>
    <w:rsid w:val="003B3678"/>
    <w:rsid w:val="003D03AF"/>
    <w:rsid w:val="003D13D7"/>
    <w:rsid w:val="003D3213"/>
    <w:rsid w:val="003E249C"/>
    <w:rsid w:val="003E6DD9"/>
    <w:rsid w:val="003F38DD"/>
    <w:rsid w:val="00401EE6"/>
    <w:rsid w:val="00406360"/>
    <w:rsid w:val="00421241"/>
    <w:rsid w:val="0042420D"/>
    <w:rsid w:val="004309F1"/>
    <w:rsid w:val="004326EC"/>
    <w:rsid w:val="004438B7"/>
    <w:rsid w:val="00451629"/>
    <w:rsid w:val="0046797B"/>
    <w:rsid w:val="00470D62"/>
    <w:rsid w:val="0047241A"/>
    <w:rsid w:val="004768FC"/>
    <w:rsid w:val="00480FF0"/>
    <w:rsid w:val="004D66DF"/>
    <w:rsid w:val="004F490F"/>
    <w:rsid w:val="004F615F"/>
    <w:rsid w:val="00530A3F"/>
    <w:rsid w:val="0053311C"/>
    <w:rsid w:val="005514B7"/>
    <w:rsid w:val="00581F21"/>
    <w:rsid w:val="00596019"/>
    <w:rsid w:val="005D76B7"/>
    <w:rsid w:val="005F03AF"/>
    <w:rsid w:val="005F1ED0"/>
    <w:rsid w:val="00626FA9"/>
    <w:rsid w:val="0063016D"/>
    <w:rsid w:val="00654B50"/>
    <w:rsid w:val="006B20F6"/>
    <w:rsid w:val="007114D6"/>
    <w:rsid w:val="0071187A"/>
    <w:rsid w:val="007209A7"/>
    <w:rsid w:val="007252F4"/>
    <w:rsid w:val="00730B86"/>
    <w:rsid w:val="00736BD4"/>
    <w:rsid w:val="007551EF"/>
    <w:rsid w:val="007746F2"/>
    <w:rsid w:val="00797CB6"/>
    <w:rsid w:val="007C3E4C"/>
    <w:rsid w:val="007C4AE1"/>
    <w:rsid w:val="007F6637"/>
    <w:rsid w:val="008074FF"/>
    <w:rsid w:val="008245F4"/>
    <w:rsid w:val="008274E6"/>
    <w:rsid w:val="00857784"/>
    <w:rsid w:val="00861C62"/>
    <w:rsid w:val="00866D82"/>
    <w:rsid w:val="00870292"/>
    <w:rsid w:val="00872A33"/>
    <w:rsid w:val="008769A1"/>
    <w:rsid w:val="008807E6"/>
    <w:rsid w:val="008A033B"/>
    <w:rsid w:val="008B1247"/>
    <w:rsid w:val="008B7ED0"/>
    <w:rsid w:val="008C2B2C"/>
    <w:rsid w:val="008D19DB"/>
    <w:rsid w:val="008D4F06"/>
    <w:rsid w:val="008D5D41"/>
    <w:rsid w:val="008E3775"/>
    <w:rsid w:val="009033F6"/>
    <w:rsid w:val="00906CDB"/>
    <w:rsid w:val="00911312"/>
    <w:rsid w:val="0092366E"/>
    <w:rsid w:val="00980501"/>
    <w:rsid w:val="00990DC9"/>
    <w:rsid w:val="009A27E5"/>
    <w:rsid w:val="009D1B9A"/>
    <w:rsid w:val="009D5BD2"/>
    <w:rsid w:val="009D6339"/>
    <w:rsid w:val="009F235C"/>
    <w:rsid w:val="00A01EC9"/>
    <w:rsid w:val="00A125A9"/>
    <w:rsid w:val="00A21037"/>
    <w:rsid w:val="00A30D30"/>
    <w:rsid w:val="00A37D6D"/>
    <w:rsid w:val="00A460AF"/>
    <w:rsid w:val="00A54987"/>
    <w:rsid w:val="00A55CC0"/>
    <w:rsid w:val="00A86E41"/>
    <w:rsid w:val="00AA650F"/>
    <w:rsid w:val="00AA6687"/>
    <w:rsid w:val="00AB2684"/>
    <w:rsid w:val="00AB3D7B"/>
    <w:rsid w:val="00AD47FF"/>
    <w:rsid w:val="00AE33F1"/>
    <w:rsid w:val="00AF041A"/>
    <w:rsid w:val="00B20521"/>
    <w:rsid w:val="00B20EEF"/>
    <w:rsid w:val="00B33A7D"/>
    <w:rsid w:val="00B372CD"/>
    <w:rsid w:val="00B65FBE"/>
    <w:rsid w:val="00B729E9"/>
    <w:rsid w:val="00B87E09"/>
    <w:rsid w:val="00B942DF"/>
    <w:rsid w:val="00BA636E"/>
    <w:rsid w:val="00BB3CEA"/>
    <w:rsid w:val="00BB5282"/>
    <w:rsid w:val="00BF274E"/>
    <w:rsid w:val="00C03AAC"/>
    <w:rsid w:val="00C2287F"/>
    <w:rsid w:val="00C47C2D"/>
    <w:rsid w:val="00C562FF"/>
    <w:rsid w:val="00C6278C"/>
    <w:rsid w:val="00CA5375"/>
    <w:rsid w:val="00CB4EBC"/>
    <w:rsid w:val="00CC388B"/>
    <w:rsid w:val="00CD12E6"/>
    <w:rsid w:val="00CD4D91"/>
    <w:rsid w:val="00CE0819"/>
    <w:rsid w:val="00CE15D5"/>
    <w:rsid w:val="00CE452E"/>
    <w:rsid w:val="00CE4D3A"/>
    <w:rsid w:val="00CF2B67"/>
    <w:rsid w:val="00CF55E6"/>
    <w:rsid w:val="00D03A76"/>
    <w:rsid w:val="00D27EDF"/>
    <w:rsid w:val="00D3710B"/>
    <w:rsid w:val="00D42939"/>
    <w:rsid w:val="00D71E36"/>
    <w:rsid w:val="00D80653"/>
    <w:rsid w:val="00D854D9"/>
    <w:rsid w:val="00DB2CD9"/>
    <w:rsid w:val="00DB53CD"/>
    <w:rsid w:val="00DC2789"/>
    <w:rsid w:val="00DD0AAA"/>
    <w:rsid w:val="00DD16CD"/>
    <w:rsid w:val="00DF64A6"/>
    <w:rsid w:val="00E0104D"/>
    <w:rsid w:val="00E229F1"/>
    <w:rsid w:val="00E25764"/>
    <w:rsid w:val="00E26356"/>
    <w:rsid w:val="00E32F34"/>
    <w:rsid w:val="00E42705"/>
    <w:rsid w:val="00E47870"/>
    <w:rsid w:val="00E748F8"/>
    <w:rsid w:val="00E80100"/>
    <w:rsid w:val="00EA1C7F"/>
    <w:rsid w:val="00EE6B2C"/>
    <w:rsid w:val="00EF2202"/>
    <w:rsid w:val="00EF6E19"/>
    <w:rsid w:val="00F118CE"/>
    <w:rsid w:val="00F16B25"/>
    <w:rsid w:val="00F213D9"/>
    <w:rsid w:val="00F252EB"/>
    <w:rsid w:val="00F27FDA"/>
    <w:rsid w:val="00F4167C"/>
    <w:rsid w:val="00F51BFD"/>
    <w:rsid w:val="00F51EB8"/>
    <w:rsid w:val="00F53366"/>
    <w:rsid w:val="00F534DF"/>
    <w:rsid w:val="00F70FDD"/>
    <w:rsid w:val="00F73A61"/>
    <w:rsid w:val="00F7612E"/>
    <w:rsid w:val="00F82850"/>
    <w:rsid w:val="00F8565E"/>
    <w:rsid w:val="00FA1863"/>
    <w:rsid w:val="00FB7D0E"/>
    <w:rsid w:val="00FC6E55"/>
    <w:rsid w:val="00FC7EB2"/>
    <w:rsid w:val="00FD75B2"/>
    <w:rsid w:val="00FD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6E26E"/>
  <w15:chartTrackingRefBased/>
  <w15:docId w15:val="{6084D3AB-6E82-499F-83E5-629EFBD9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3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1EE6"/>
  </w:style>
  <w:style w:type="character" w:customStyle="1" w:styleId="a4">
    <w:name w:val="日付 (文字)"/>
    <w:basedOn w:val="a0"/>
    <w:link w:val="a3"/>
    <w:uiPriority w:val="99"/>
    <w:semiHidden/>
    <w:rsid w:val="00401EE6"/>
  </w:style>
  <w:style w:type="paragraph" w:styleId="a5">
    <w:name w:val="Note Heading"/>
    <w:basedOn w:val="a"/>
    <w:next w:val="a"/>
    <w:link w:val="a6"/>
    <w:uiPriority w:val="99"/>
    <w:unhideWhenUsed/>
    <w:rsid w:val="003E6DD9"/>
    <w:pPr>
      <w:jc w:val="center"/>
    </w:pPr>
    <w:rPr>
      <w:rFonts w:ascii="ＭＳ 明朝" w:eastAsia="ＭＳ 明朝" w:hAnsi="ＭＳ 明朝"/>
    </w:rPr>
  </w:style>
  <w:style w:type="character" w:customStyle="1" w:styleId="a6">
    <w:name w:val="記 (文字)"/>
    <w:basedOn w:val="a0"/>
    <w:link w:val="a5"/>
    <w:uiPriority w:val="99"/>
    <w:rsid w:val="003E6DD9"/>
    <w:rPr>
      <w:rFonts w:ascii="ＭＳ 明朝" w:eastAsia="ＭＳ 明朝" w:hAnsi="ＭＳ 明朝"/>
    </w:rPr>
  </w:style>
  <w:style w:type="paragraph" w:styleId="a7">
    <w:name w:val="Closing"/>
    <w:basedOn w:val="a"/>
    <w:link w:val="a8"/>
    <w:uiPriority w:val="99"/>
    <w:unhideWhenUsed/>
    <w:rsid w:val="003E6DD9"/>
    <w:pPr>
      <w:jc w:val="right"/>
    </w:pPr>
    <w:rPr>
      <w:rFonts w:ascii="ＭＳ 明朝" w:eastAsia="ＭＳ 明朝" w:hAnsi="ＭＳ 明朝"/>
    </w:rPr>
  </w:style>
  <w:style w:type="character" w:customStyle="1" w:styleId="a8">
    <w:name w:val="結語 (文字)"/>
    <w:basedOn w:val="a0"/>
    <w:link w:val="a7"/>
    <w:uiPriority w:val="99"/>
    <w:rsid w:val="003E6DD9"/>
    <w:rPr>
      <w:rFonts w:ascii="ＭＳ 明朝" w:eastAsia="ＭＳ 明朝" w:hAnsi="ＭＳ 明朝"/>
    </w:rPr>
  </w:style>
  <w:style w:type="paragraph" w:styleId="a9">
    <w:name w:val="header"/>
    <w:basedOn w:val="a"/>
    <w:link w:val="aa"/>
    <w:uiPriority w:val="99"/>
    <w:unhideWhenUsed/>
    <w:rsid w:val="00CD4D91"/>
    <w:pPr>
      <w:tabs>
        <w:tab w:val="center" w:pos="4252"/>
        <w:tab w:val="right" w:pos="8504"/>
      </w:tabs>
      <w:snapToGrid w:val="0"/>
    </w:pPr>
  </w:style>
  <w:style w:type="character" w:customStyle="1" w:styleId="aa">
    <w:name w:val="ヘッダー (文字)"/>
    <w:basedOn w:val="a0"/>
    <w:link w:val="a9"/>
    <w:uiPriority w:val="99"/>
    <w:rsid w:val="00CD4D91"/>
  </w:style>
  <w:style w:type="paragraph" w:styleId="ab">
    <w:name w:val="footer"/>
    <w:basedOn w:val="a"/>
    <w:link w:val="ac"/>
    <w:uiPriority w:val="99"/>
    <w:unhideWhenUsed/>
    <w:rsid w:val="00CD4D91"/>
    <w:pPr>
      <w:tabs>
        <w:tab w:val="center" w:pos="4252"/>
        <w:tab w:val="right" w:pos="8504"/>
      </w:tabs>
      <w:snapToGrid w:val="0"/>
    </w:pPr>
  </w:style>
  <w:style w:type="character" w:customStyle="1" w:styleId="ac">
    <w:name w:val="フッター (文字)"/>
    <w:basedOn w:val="a0"/>
    <w:link w:val="ab"/>
    <w:uiPriority w:val="99"/>
    <w:rsid w:val="00CD4D91"/>
  </w:style>
  <w:style w:type="table" w:styleId="ad">
    <w:name w:val="Table Grid"/>
    <w:basedOn w:val="a1"/>
    <w:uiPriority w:val="39"/>
    <w:rsid w:val="0088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807E6"/>
    <w:pPr>
      <w:ind w:leftChars="400" w:left="840"/>
    </w:pPr>
  </w:style>
  <w:style w:type="paragraph" w:styleId="af">
    <w:name w:val="footnote text"/>
    <w:basedOn w:val="a"/>
    <w:link w:val="af0"/>
    <w:uiPriority w:val="99"/>
    <w:unhideWhenUsed/>
    <w:rsid w:val="008807E6"/>
    <w:pPr>
      <w:snapToGrid w:val="0"/>
      <w:jc w:val="left"/>
    </w:pPr>
  </w:style>
  <w:style w:type="character" w:customStyle="1" w:styleId="af0">
    <w:name w:val="脚注文字列 (文字)"/>
    <w:basedOn w:val="a0"/>
    <w:link w:val="af"/>
    <w:uiPriority w:val="99"/>
    <w:rsid w:val="008807E6"/>
  </w:style>
  <w:style w:type="character" w:styleId="af1">
    <w:name w:val="footnote reference"/>
    <w:basedOn w:val="a0"/>
    <w:uiPriority w:val="99"/>
    <w:semiHidden/>
    <w:unhideWhenUsed/>
    <w:rsid w:val="008807E6"/>
    <w:rPr>
      <w:vertAlign w:val="superscript"/>
    </w:rPr>
  </w:style>
  <w:style w:type="character" w:styleId="af2">
    <w:name w:val="Hyperlink"/>
    <w:basedOn w:val="a0"/>
    <w:uiPriority w:val="99"/>
    <w:unhideWhenUsed/>
    <w:rsid w:val="00C562FF"/>
    <w:rPr>
      <w:color w:val="0563C1" w:themeColor="hyperlink"/>
      <w:u w:val="single"/>
    </w:rPr>
  </w:style>
  <w:style w:type="character" w:styleId="af3">
    <w:name w:val="Unresolved Mention"/>
    <w:basedOn w:val="a0"/>
    <w:uiPriority w:val="99"/>
    <w:semiHidden/>
    <w:unhideWhenUsed/>
    <w:rsid w:val="00C562FF"/>
    <w:rPr>
      <w:color w:val="605E5C"/>
      <w:shd w:val="clear" w:color="auto" w:fill="E1DFDD"/>
    </w:rPr>
  </w:style>
  <w:style w:type="paragraph" w:styleId="af4">
    <w:name w:val="endnote text"/>
    <w:basedOn w:val="a"/>
    <w:link w:val="af5"/>
    <w:uiPriority w:val="99"/>
    <w:semiHidden/>
    <w:unhideWhenUsed/>
    <w:rsid w:val="00B20521"/>
    <w:pPr>
      <w:snapToGrid w:val="0"/>
      <w:jc w:val="left"/>
    </w:pPr>
  </w:style>
  <w:style w:type="character" w:customStyle="1" w:styleId="af5">
    <w:name w:val="文末脚注文字列 (文字)"/>
    <w:basedOn w:val="a0"/>
    <w:link w:val="af4"/>
    <w:uiPriority w:val="99"/>
    <w:semiHidden/>
    <w:rsid w:val="00B20521"/>
  </w:style>
  <w:style w:type="character" w:styleId="af6">
    <w:name w:val="endnote reference"/>
    <w:basedOn w:val="a0"/>
    <w:uiPriority w:val="99"/>
    <w:semiHidden/>
    <w:unhideWhenUsed/>
    <w:rsid w:val="00B20521"/>
    <w:rPr>
      <w:vertAlign w:val="superscript"/>
    </w:rPr>
  </w:style>
  <w:style w:type="paragraph" w:styleId="af7">
    <w:name w:val="Balloon Text"/>
    <w:basedOn w:val="a"/>
    <w:link w:val="af8"/>
    <w:uiPriority w:val="99"/>
    <w:semiHidden/>
    <w:unhideWhenUsed/>
    <w:rsid w:val="007114D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7114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7FDAF5C0BF46B3A3E38798D437A401"/>
        <w:category>
          <w:name w:val="全般"/>
          <w:gallery w:val="placeholder"/>
        </w:category>
        <w:types>
          <w:type w:val="bbPlcHdr"/>
        </w:types>
        <w:behaviors>
          <w:behavior w:val="content"/>
        </w:behaviors>
        <w:guid w:val="{8A792CCA-C5DC-4BA4-8D89-FF86D52E7B49}"/>
      </w:docPartPr>
      <w:docPartBody>
        <w:p w:rsidR="002F7F55" w:rsidRDefault="00411E2E" w:rsidP="00411E2E">
          <w:pPr>
            <w:pStyle w:val="307FDAF5C0BF46B3A3E38798D437A401"/>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2E"/>
    <w:rsid w:val="00144DD0"/>
    <w:rsid w:val="001C5F89"/>
    <w:rsid w:val="0021712B"/>
    <w:rsid w:val="002F7F55"/>
    <w:rsid w:val="00411E2E"/>
    <w:rsid w:val="00474623"/>
    <w:rsid w:val="004F615F"/>
    <w:rsid w:val="00861C62"/>
    <w:rsid w:val="008C508A"/>
    <w:rsid w:val="009D1B9A"/>
    <w:rsid w:val="00B73220"/>
    <w:rsid w:val="00BA38F8"/>
    <w:rsid w:val="00C039F8"/>
    <w:rsid w:val="00DD3731"/>
    <w:rsid w:val="00EF2E4D"/>
    <w:rsid w:val="00FA1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7FDAF5C0BF46B3A3E38798D437A401">
    <w:name w:val="307FDAF5C0BF46B3A3E38798D437A401"/>
    <w:rsid w:val="00411E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4B49-53F7-48E2-98E2-0E5FBB0C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1047</Words>
  <Characters>5970</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栃木県高等学校体育連盟　暑熱環境下大会運営ガイダンス・大会開催可否判断基準　令和３年度試行案</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栃木県高等学校体育連盟　暑熱環境下大会運営ガイダンス・大会開催可否判断基準　令和３年度試行案</dc:title>
  <dc:subject/>
  <dc:creator>栃木県 高体連</dc:creator>
  <cp:keywords/>
  <dc:description/>
  <cp:lastModifiedBy>幸代 高野</cp:lastModifiedBy>
  <cp:revision>2</cp:revision>
  <cp:lastPrinted>2025-03-10T06:55:00Z</cp:lastPrinted>
  <dcterms:created xsi:type="dcterms:W3CDTF">2025-04-30T06:40:00Z</dcterms:created>
  <dcterms:modified xsi:type="dcterms:W3CDTF">2025-04-30T06:40:00Z</dcterms:modified>
</cp:coreProperties>
</file>