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C55" w14:textId="77777777" w:rsidR="00172D59" w:rsidRPr="000214B4" w:rsidRDefault="00172D59" w:rsidP="00172D59">
      <w:pPr>
        <w:autoSpaceDE w:val="0"/>
        <w:autoSpaceDN w:val="0"/>
        <w:adjustRightInd w:val="0"/>
        <w:jc w:val="left"/>
        <w:rPr>
          <w:rFonts w:ascii="ＭＳ Ｐゴシック" w:eastAsia="ＭＳ Ｐゴシック" w:hAnsi="ＭＳ Ｐゴシック"/>
          <w:sz w:val="28"/>
        </w:rPr>
      </w:pPr>
      <w:r w:rsidRPr="000214B4">
        <w:rPr>
          <w:rFonts w:ascii="ＭＳ Ｐゴシック" w:eastAsia="ＭＳ Ｐゴシック" w:hAnsi="ＭＳ Ｐゴシック" w:hint="eastAsia"/>
          <w:sz w:val="28"/>
        </w:rPr>
        <w:t>■報償費の支払について</w:t>
      </w:r>
    </w:p>
    <w:p w14:paraId="6F2ADE71" w14:textId="44F81275" w:rsidR="00172D59" w:rsidRPr="000214B4" w:rsidRDefault="00172D59" w:rsidP="00EB033D">
      <w:pPr>
        <w:autoSpaceDE w:val="0"/>
        <w:autoSpaceDN w:val="0"/>
        <w:adjustRightInd w:val="0"/>
        <w:ind w:firstLineChars="100" w:firstLine="220"/>
        <w:jc w:val="left"/>
        <w:rPr>
          <w:rFonts w:ascii="ＭＳ Ｐゴシック" w:eastAsia="ＭＳ Ｐゴシック" w:hAnsi="ＭＳ Ｐゴシック" w:cs="ＭＳ明朝"/>
          <w:kern w:val="0"/>
          <w:sz w:val="22"/>
          <w:szCs w:val="22"/>
        </w:rPr>
      </w:pPr>
      <w:r w:rsidRPr="000214B4">
        <w:rPr>
          <w:rFonts w:ascii="ＭＳ Ｐゴシック" w:eastAsia="ＭＳ Ｐゴシック" w:hAnsi="ＭＳ Ｐゴシック" w:cs="ＭＳ明朝" w:hint="eastAsia"/>
          <w:kern w:val="0"/>
          <w:sz w:val="22"/>
          <w:szCs w:val="22"/>
        </w:rPr>
        <w:t>指導者講習会の講師・助手への報酬には所得税が課税され</w:t>
      </w:r>
      <w:r w:rsidR="000214B4">
        <w:rPr>
          <w:rFonts w:ascii="ＭＳ Ｐゴシック" w:eastAsia="ＭＳ Ｐゴシック" w:hAnsi="ＭＳ Ｐゴシック" w:cs="ＭＳ明朝" w:hint="eastAsia"/>
          <w:kern w:val="0"/>
          <w:sz w:val="22"/>
          <w:szCs w:val="22"/>
        </w:rPr>
        <w:t>、</w:t>
      </w:r>
      <w:r w:rsidRPr="000214B4">
        <w:rPr>
          <w:rFonts w:ascii="ＭＳ Ｐゴシック" w:eastAsia="ＭＳ Ｐゴシック" w:hAnsi="ＭＳ Ｐゴシック" w:cs="ＭＳ明朝" w:hint="eastAsia"/>
          <w:kern w:val="0"/>
          <w:sz w:val="22"/>
          <w:szCs w:val="22"/>
        </w:rPr>
        <w:t>支払額の１０.２１％を源泉徴収して納税を行います。ただし、</w:t>
      </w:r>
      <w:r w:rsidRPr="000214B4">
        <w:rPr>
          <w:rFonts w:ascii="ＭＳ Ｐゴシック" w:eastAsia="ＭＳ Ｐゴシック" w:hAnsi="ＭＳ Ｐゴシック" w:cs="ＭＳ明朝" w:hint="eastAsia"/>
          <w:color w:val="FF0000"/>
          <w:kern w:val="0"/>
          <w:sz w:val="22"/>
          <w:szCs w:val="22"/>
        </w:rPr>
        <w:t>法人に対する支払いの場合、源泉徴収は行いません。</w:t>
      </w:r>
    </w:p>
    <w:p w14:paraId="31732347" w14:textId="64FC7A98" w:rsidR="000214B4" w:rsidRPr="000214B4" w:rsidRDefault="000214B4" w:rsidP="00EB033D">
      <w:pPr>
        <w:autoSpaceDE w:val="0"/>
        <w:autoSpaceDN w:val="0"/>
        <w:adjustRightInd w:val="0"/>
        <w:ind w:firstLineChars="100" w:firstLine="210"/>
        <w:jc w:val="left"/>
        <w:rPr>
          <w:rFonts w:ascii="ＭＳ Ｐゴシック" w:eastAsia="ＭＳ Ｐゴシック" w:hAnsi="ＭＳ Ｐゴシック" w:cs="ＭＳ明朝"/>
          <w:kern w:val="0"/>
          <w:szCs w:val="21"/>
        </w:rPr>
      </w:pPr>
      <w:r w:rsidRPr="000214B4">
        <w:rPr>
          <w:rFonts w:ascii="ＭＳ Ｐゴシック" w:eastAsia="ＭＳ Ｐゴシック" w:hAnsi="ＭＳ Ｐゴシック" w:cs="ＭＳ明朝" w:hint="eastAsia"/>
          <w:kern w:val="0"/>
          <w:szCs w:val="21"/>
        </w:rPr>
        <w:t>日当については､｢給与｣所得の取り扱いとなります。給与所得には所得税が課税されますが、給与の日額として３，０００円支給の場合、税額は０円ですので、本件に関しての源泉徴収は行いません。</w:t>
      </w:r>
    </w:p>
    <w:p w14:paraId="5F22EBE9" w14:textId="00AB892F" w:rsidR="000214B4" w:rsidRPr="000214B4" w:rsidRDefault="00EB033D" w:rsidP="00EB033D">
      <w:pPr>
        <w:autoSpaceDE w:val="0"/>
        <w:autoSpaceDN w:val="0"/>
        <w:adjustRightInd w:val="0"/>
        <w:ind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なお、</w:t>
      </w:r>
      <w:r w:rsidR="000214B4" w:rsidRPr="000214B4">
        <w:rPr>
          <w:rFonts w:ascii="ＭＳ Ｐゴシック" w:eastAsia="ＭＳ Ｐゴシック" w:hAnsi="ＭＳ Ｐゴシック" w:cs="ＭＳ明朝" w:hint="eastAsia"/>
          <w:kern w:val="0"/>
          <w:szCs w:val="21"/>
        </w:rPr>
        <w:t>同一人物への一回の支払額が１００万円以上の場合は税率が異なりますが、指導者講習会の報償費で該当する支払はないと思われますので説明を省略します。</w:t>
      </w:r>
    </w:p>
    <w:p w14:paraId="59C14114" w14:textId="77777777" w:rsidR="000214B4" w:rsidRPr="000214B4" w:rsidRDefault="000214B4" w:rsidP="000214B4">
      <w:pPr>
        <w:autoSpaceDE w:val="0"/>
        <w:autoSpaceDN w:val="0"/>
        <w:adjustRightInd w:val="0"/>
        <w:spacing w:line="120" w:lineRule="exact"/>
        <w:jc w:val="left"/>
        <w:rPr>
          <w:rFonts w:ascii="ＭＳ Ｐゴシック" w:eastAsia="ＭＳ Ｐゴシック" w:hAnsi="ＭＳ Ｐゴシック" w:cs="ＭＳ明朝"/>
          <w:kern w:val="0"/>
          <w:szCs w:val="21"/>
        </w:rPr>
      </w:pPr>
    </w:p>
    <w:p w14:paraId="5AA47C3A" w14:textId="77777777" w:rsidR="00172D59" w:rsidRPr="000214B4" w:rsidRDefault="00172D59" w:rsidP="00172D59">
      <w:pPr>
        <w:autoSpaceDE w:val="0"/>
        <w:autoSpaceDN w:val="0"/>
        <w:adjustRightInd w:val="0"/>
        <w:jc w:val="left"/>
        <w:rPr>
          <w:rFonts w:ascii="ＭＳ Ｐゴシック" w:eastAsia="ＭＳ Ｐゴシック" w:hAnsi="ＭＳ Ｐゴシック" w:cs="ＭＳ明朝"/>
          <w:kern w:val="0"/>
          <w:sz w:val="20"/>
          <w:szCs w:val="20"/>
        </w:rPr>
      </w:pPr>
    </w:p>
    <w:p w14:paraId="733E9B8D" w14:textId="01CCC201" w:rsidR="00172D59" w:rsidRPr="000214B4" w:rsidRDefault="00EB033D" w:rsidP="00172D59">
      <w:pPr>
        <w:autoSpaceDE w:val="0"/>
        <w:autoSpaceDN w:val="0"/>
        <w:adjustRightInd w:val="0"/>
        <w:jc w:val="left"/>
        <w:rPr>
          <w:rFonts w:ascii="ＭＳ Ｐゴシック" w:eastAsia="ＭＳ Ｐゴシック" w:hAnsi="ＭＳ Ｐゴシック" w:cs="ＭＳ明朝"/>
          <w:kern w:val="0"/>
          <w:sz w:val="22"/>
          <w:szCs w:val="22"/>
        </w:rPr>
      </w:pPr>
      <w:r>
        <w:rPr>
          <w:rFonts w:ascii="ＭＳ Ｐゴシック" w:eastAsia="ＭＳ Ｐゴシック" w:hAnsi="ＭＳ Ｐゴシック" w:cs="ＭＳ明朝" w:hint="eastAsia"/>
          <w:kern w:val="0"/>
          <w:sz w:val="22"/>
          <w:szCs w:val="22"/>
        </w:rPr>
        <w:t>【運用】</w:t>
      </w:r>
    </w:p>
    <w:p w14:paraId="43E2724C" w14:textId="23908281" w:rsidR="00172D59" w:rsidRPr="000214B4" w:rsidRDefault="00172D59" w:rsidP="00172D59">
      <w:pPr>
        <w:autoSpaceDE w:val="0"/>
        <w:autoSpaceDN w:val="0"/>
        <w:adjustRightInd w:val="0"/>
        <w:jc w:val="left"/>
        <w:rPr>
          <w:rFonts w:ascii="ＭＳ Ｐゴシック" w:eastAsia="ＭＳ Ｐゴシック" w:hAnsi="ＭＳ Ｐゴシック" w:cs="ＭＳ明朝"/>
          <w:kern w:val="0"/>
          <w:szCs w:val="21"/>
        </w:rPr>
      </w:pPr>
      <w:r w:rsidRPr="000214B4">
        <w:rPr>
          <w:rFonts w:ascii="ＭＳ Ｐゴシック" w:eastAsia="ＭＳ Ｐゴシック" w:hAnsi="ＭＳ Ｐゴシック" w:cs="ＭＳ明朝" w:hint="eastAsia"/>
          <w:kern w:val="0"/>
          <w:szCs w:val="21"/>
        </w:rPr>
        <w:t>(1) 報酬の１０．２１％を差し引いた金額を支払ってください。</w:t>
      </w:r>
      <w:r w:rsidR="00EB033D">
        <w:rPr>
          <w:rFonts w:ascii="ＭＳ Ｐゴシック" w:eastAsia="ＭＳ Ｐゴシック" w:hAnsi="ＭＳ Ｐゴシック" w:cs="ＭＳ明朝" w:hint="eastAsia"/>
          <w:kern w:val="0"/>
          <w:szCs w:val="21"/>
        </w:rPr>
        <w:t>（細案・報告書には計算式が入っています）</w:t>
      </w:r>
    </w:p>
    <w:p w14:paraId="6147B409" w14:textId="77777777" w:rsidR="00172D59" w:rsidRPr="000214B4" w:rsidRDefault="00172D59" w:rsidP="00172D59">
      <w:pPr>
        <w:autoSpaceDE w:val="0"/>
        <w:autoSpaceDN w:val="0"/>
        <w:adjustRightInd w:val="0"/>
        <w:ind w:firstLineChars="200" w:firstLine="420"/>
        <w:jc w:val="left"/>
        <w:rPr>
          <w:rFonts w:ascii="ＭＳ Ｐゴシック" w:eastAsia="ＭＳ Ｐゴシック" w:hAnsi="ＭＳ Ｐゴシック" w:cs="ＭＳ明朝"/>
          <w:kern w:val="0"/>
          <w:szCs w:val="21"/>
        </w:rPr>
      </w:pPr>
      <w:r w:rsidRPr="000214B4">
        <w:rPr>
          <w:rFonts w:ascii="ＭＳ Ｐゴシック" w:eastAsia="ＭＳ Ｐゴシック" w:hAnsi="ＭＳ Ｐゴシック" w:cs="ＭＳ明朝" w:hint="eastAsia"/>
          <w:kern w:val="0"/>
          <w:szCs w:val="21"/>
        </w:rPr>
        <w:t>例）　講師：時間単価 １０，３００ 円×６ 時間＝６１，８００ 円の報酬の場合、</w:t>
      </w:r>
    </w:p>
    <w:p w14:paraId="5945ED50" w14:textId="77777777" w:rsidR="00EB033D" w:rsidRDefault="00172D59" w:rsidP="00EB033D">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0214B4">
        <w:rPr>
          <w:rFonts w:ascii="ＭＳ Ｐゴシック" w:eastAsia="ＭＳ Ｐゴシック" w:hAnsi="ＭＳ Ｐゴシック" w:cs="ＭＳ明朝" w:hint="eastAsia"/>
          <w:kern w:val="0"/>
          <w:szCs w:val="21"/>
        </w:rPr>
        <w:t>源泉徴収税額 ６１，８００ 円×１０．２１ ％＝６，３０９ 円を差し引いて</w:t>
      </w:r>
    </w:p>
    <w:p w14:paraId="29B96ACD" w14:textId="548A50AD" w:rsidR="00172D59" w:rsidRPr="000214B4" w:rsidRDefault="00172D59" w:rsidP="00EB033D">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0214B4">
        <w:rPr>
          <w:rFonts w:ascii="ＭＳ Ｐゴシック" w:eastAsia="ＭＳ Ｐゴシック" w:hAnsi="ＭＳ Ｐゴシック" w:cs="ＭＳ明朝" w:hint="eastAsia"/>
          <w:kern w:val="0"/>
          <w:szCs w:val="21"/>
        </w:rPr>
        <w:t>５５，４９１ 円を支払う</w:t>
      </w:r>
    </w:p>
    <w:p w14:paraId="4942FAE9" w14:textId="77777777" w:rsidR="00172D59" w:rsidRPr="000214B4" w:rsidRDefault="00172D59" w:rsidP="00172D59">
      <w:pPr>
        <w:autoSpaceDE w:val="0"/>
        <w:autoSpaceDN w:val="0"/>
        <w:adjustRightInd w:val="0"/>
        <w:jc w:val="left"/>
        <w:rPr>
          <w:rFonts w:ascii="ＭＳ Ｐゴシック" w:eastAsia="ＭＳ Ｐゴシック" w:hAnsi="ＭＳ Ｐゴシック" w:cs="ＭＳ明朝"/>
          <w:kern w:val="0"/>
          <w:szCs w:val="21"/>
        </w:rPr>
      </w:pPr>
    </w:p>
    <w:p w14:paraId="29A09E94" w14:textId="77777777" w:rsidR="00172D59" w:rsidRPr="000214B4" w:rsidRDefault="00172D59" w:rsidP="00172D59">
      <w:pPr>
        <w:autoSpaceDE w:val="0"/>
        <w:autoSpaceDN w:val="0"/>
        <w:adjustRightInd w:val="0"/>
        <w:jc w:val="left"/>
        <w:rPr>
          <w:rFonts w:ascii="ＭＳ Ｐゴシック" w:eastAsia="ＭＳ Ｐゴシック" w:hAnsi="ＭＳ Ｐゴシック" w:cs="ＭＳ明朝"/>
          <w:kern w:val="0"/>
          <w:szCs w:val="21"/>
        </w:rPr>
      </w:pPr>
      <w:r w:rsidRPr="000214B4">
        <w:rPr>
          <w:rFonts w:ascii="ＭＳ Ｐゴシック" w:eastAsia="ＭＳ Ｐゴシック" w:hAnsi="ＭＳ Ｐゴシック" w:cs="ＭＳ明朝" w:hint="eastAsia"/>
          <w:kern w:val="0"/>
          <w:szCs w:val="21"/>
        </w:rPr>
        <w:t>(2) 領収証は様式[</w:t>
      </w:r>
      <w:r w:rsidRPr="000214B4">
        <w:rPr>
          <w:rFonts w:ascii="ＭＳ Ｐゴシック" w:eastAsia="ＭＳ Ｐゴシック" w:hAnsi="ＭＳ Ｐゴシック" w:hint="eastAsia"/>
          <w:szCs w:val="21"/>
        </w:rPr>
        <w:t>領収証 講師・助手用</w:t>
      </w:r>
      <w:r w:rsidRPr="000214B4">
        <w:rPr>
          <w:rFonts w:ascii="ＭＳ Ｐゴシック" w:eastAsia="ＭＳ Ｐゴシック" w:hAnsi="ＭＳ Ｐゴシック" w:cs="ＭＳ明朝" w:hint="eastAsia"/>
          <w:kern w:val="0"/>
          <w:szCs w:val="21"/>
        </w:rPr>
        <w:t>]を使用してください。</w:t>
      </w:r>
    </w:p>
    <w:p w14:paraId="11F056C1" w14:textId="77777777" w:rsidR="00172D59" w:rsidRPr="000214B4" w:rsidRDefault="00172D59" w:rsidP="00172D59">
      <w:pPr>
        <w:autoSpaceDE w:val="0"/>
        <w:autoSpaceDN w:val="0"/>
        <w:adjustRightInd w:val="0"/>
        <w:ind w:firstLineChars="200" w:firstLine="420"/>
        <w:jc w:val="left"/>
        <w:rPr>
          <w:rFonts w:ascii="ＭＳ Ｐゴシック" w:eastAsia="ＭＳ Ｐゴシック" w:hAnsi="ＭＳ Ｐゴシック" w:cs="ＭＳ明朝"/>
          <w:kern w:val="0"/>
          <w:szCs w:val="21"/>
        </w:rPr>
      </w:pPr>
      <w:r w:rsidRPr="000214B4">
        <w:rPr>
          <w:rFonts w:ascii="ＭＳ Ｐゴシック" w:eastAsia="ＭＳ Ｐゴシック" w:hAnsi="ＭＳ Ｐゴシック" w:cs="ＭＳ明朝" w:hint="eastAsia"/>
          <w:kern w:val="0"/>
          <w:szCs w:val="21"/>
        </w:rPr>
        <w:t>報酬額、源泉徴収額、支払額を記載できる様式となっています。</w:t>
      </w:r>
    </w:p>
    <w:p w14:paraId="4C3CEC6D" w14:textId="77777777" w:rsidR="00172D59" w:rsidRPr="000214B4" w:rsidRDefault="00172D59" w:rsidP="00172D59">
      <w:pPr>
        <w:autoSpaceDE w:val="0"/>
        <w:autoSpaceDN w:val="0"/>
        <w:adjustRightInd w:val="0"/>
        <w:ind w:leftChars="100" w:left="210" w:firstLineChars="100" w:firstLine="210"/>
        <w:jc w:val="left"/>
        <w:rPr>
          <w:rFonts w:ascii="ＭＳ Ｐゴシック" w:eastAsia="ＭＳ Ｐゴシック" w:hAnsi="ＭＳ Ｐゴシック" w:cs="ＭＳ明朝"/>
          <w:color w:val="FF0000"/>
          <w:kern w:val="0"/>
          <w:szCs w:val="21"/>
        </w:rPr>
      </w:pPr>
      <w:r w:rsidRPr="000214B4">
        <w:rPr>
          <w:rFonts w:ascii="ＭＳ Ｐゴシック" w:eastAsia="ＭＳ Ｐゴシック" w:hAnsi="ＭＳ Ｐゴシック" w:cs="ＭＳ明朝" w:hint="eastAsia"/>
          <w:kern w:val="0"/>
          <w:szCs w:val="21"/>
        </w:rPr>
        <w:t>なお、</w:t>
      </w:r>
      <w:r w:rsidRPr="000214B4">
        <w:rPr>
          <w:rFonts w:ascii="ＭＳ Ｐゴシック" w:eastAsia="ＭＳ Ｐゴシック" w:hAnsi="ＭＳ Ｐゴシック" w:cs="ＭＳ明朝" w:hint="eastAsia"/>
          <w:color w:val="FF0000"/>
          <w:kern w:val="0"/>
          <w:szCs w:val="21"/>
        </w:rPr>
        <w:t>法人に対して支払いを行った場合、一般的にはその領収証は支払先の様式で発行されるものと思われますが、都高体連作成の法人用様式も用意しましたので、ご提出いただく領収証はどちらの様式でも構いません。</w:t>
      </w:r>
    </w:p>
    <w:p w14:paraId="5846E1EB" w14:textId="77777777" w:rsidR="00172D59" w:rsidRPr="000214B4" w:rsidRDefault="00172D59" w:rsidP="00172D59">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p>
    <w:p w14:paraId="3255E9C9" w14:textId="6AAE088D" w:rsidR="00172D59" w:rsidRPr="000214B4" w:rsidRDefault="00172D59" w:rsidP="00172D59">
      <w:pPr>
        <w:autoSpaceDE w:val="0"/>
        <w:autoSpaceDN w:val="0"/>
        <w:adjustRightInd w:val="0"/>
        <w:jc w:val="left"/>
        <w:rPr>
          <w:rFonts w:ascii="ＭＳ Ｐゴシック" w:eastAsia="ＭＳ Ｐゴシック" w:hAnsi="ＭＳ Ｐゴシック" w:cs="ＭＳ明朝"/>
          <w:kern w:val="0"/>
          <w:szCs w:val="21"/>
        </w:rPr>
      </w:pPr>
      <w:r w:rsidRPr="000214B4">
        <w:rPr>
          <w:rFonts w:ascii="ＭＳ Ｐゴシック" w:eastAsia="ＭＳ Ｐゴシック" w:hAnsi="ＭＳ Ｐゴシック" w:cs="ＭＳ明朝" w:hint="eastAsia"/>
          <w:kern w:val="0"/>
          <w:szCs w:val="21"/>
        </w:rPr>
        <w:t>(3) 源泉徴収した所得税の納税処理は東京都高体連事務局で行います。</w:t>
      </w:r>
    </w:p>
    <w:p w14:paraId="24F68FB3" w14:textId="77777777" w:rsidR="00172D59" w:rsidRPr="000214B4" w:rsidRDefault="00172D59" w:rsidP="00172D59">
      <w:pPr>
        <w:autoSpaceDE w:val="0"/>
        <w:autoSpaceDN w:val="0"/>
        <w:adjustRightInd w:val="0"/>
        <w:ind w:leftChars="190" w:left="399"/>
        <w:jc w:val="left"/>
        <w:rPr>
          <w:rFonts w:ascii="ＭＳ Ｐゴシック" w:eastAsia="ＭＳ Ｐゴシック" w:hAnsi="ＭＳ Ｐゴシック" w:cs="ＭＳ明朝"/>
          <w:kern w:val="0"/>
          <w:szCs w:val="21"/>
        </w:rPr>
      </w:pPr>
      <w:r w:rsidRPr="000214B4">
        <w:rPr>
          <w:rFonts w:ascii="ＭＳ Ｐゴシック" w:eastAsia="ＭＳ Ｐゴシック" w:hAnsi="ＭＳ Ｐゴシック" w:cs="ＭＳ明朝" w:hint="eastAsia"/>
          <w:kern w:val="0"/>
          <w:szCs w:val="21"/>
        </w:rPr>
        <w:t>支払先、支払日、支払額（源泉徴収額）は領収証で確認しますので、事業終了後速やかに経費報告書と領収証を事務局にご提出下さい。</w:t>
      </w:r>
    </w:p>
    <w:p w14:paraId="21F38B0A" w14:textId="77777777" w:rsidR="00172D59" w:rsidRPr="000214B4" w:rsidRDefault="00172D59" w:rsidP="00172D59">
      <w:pPr>
        <w:autoSpaceDE w:val="0"/>
        <w:autoSpaceDN w:val="0"/>
        <w:adjustRightInd w:val="0"/>
        <w:ind w:firstLineChars="150" w:firstLine="300"/>
        <w:jc w:val="left"/>
        <w:rPr>
          <w:rFonts w:ascii="ＭＳ Ｐゴシック" w:eastAsia="ＭＳ Ｐゴシック" w:hAnsi="ＭＳ Ｐゴシック" w:cs="ＭＳ明朝"/>
          <w:kern w:val="0"/>
          <w:sz w:val="20"/>
          <w:szCs w:val="20"/>
        </w:rPr>
      </w:pPr>
    </w:p>
    <w:p w14:paraId="1729BD47" w14:textId="77777777" w:rsidR="00172D59" w:rsidRPr="000214B4" w:rsidRDefault="00172D59" w:rsidP="00172D59">
      <w:pPr>
        <w:numPr>
          <w:ilvl w:val="0"/>
          <w:numId w:val="1"/>
        </w:numPr>
        <w:autoSpaceDE w:val="0"/>
        <w:autoSpaceDN w:val="0"/>
        <w:adjustRightInd w:val="0"/>
        <w:jc w:val="left"/>
        <w:rPr>
          <w:rFonts w:ascii="ＭＳ Ｐゴシック" w:eastAsia="ＭＳ Ｐゴシック" w:hAnsi="ＭＳ Ｐゴシック" w:cs="ＭＳ明朝"/>
          <w:kern w:val="0"/>
          <w:sz w:val="20"/>
          <w:szCs w:val="20"/>
        </w:rPr>
      </w:pPr>
      <w:r w:rsidRPr="000214B4">
        <w:rPr>
          <w:rFonts w:ascii="ＭＳ Ｐゴシック" w:eastAsia="ＭＳ Ｐゴシック" w:hAnsi="ＭＳ Ｐゴシック" w:cs="ＭＳ明朝" w:hint="eastAsia"/>
          <w:b/>
          <w:bCs/>
          <w:kern w:val="0"/>
          <w:sz w:val="22"/>
          <w:szCs w:val="22"/>
          <w:u w:val="single"/>
        </w:rPr>
        <w:t xml:space="preserve">納税の期限は支払日の翌月 </w:t>
      </w:r>
      <w:r w:rsidRPr="000214B4">
        <w:rPr>
          <w:rFonts w:ascii="ＭＳ Ｐゴシック" w:eastAsia="ＭＳ Ｐゴシック" w:hAnsi="ＭＳ Ｐゴシック" w:cs="ＭＳ明朝"/>
          <w:b/>
          <w:bCs/>
          <w:kern w:val="0"/>
          <w:sz w:val="22"/>
          <w:szCs w:val="22"/>
          <w:u w:val="single"/>
        </w:rPr>
        <w:t>10</w:t>
      </w:r>
      <w:r w:rsidRPr="000214B4">
        <w:rPr>
          <w:rFonts w:ascii="ＭＳ Ｐゴシック" w:eastAsia="ＭＳ Ｐゴシック" w:hAnsi="ＭＳ Ｐゴシック" w:cs="ＭＳ明朝" w:hint="eastAsia"/>
          <w:b/>
          <w:bCs/>
          <w:kern w:val="0"/>
          <w:sz w:val="22"/>
          <w:szCs w:val="22"/>
          <w:u w:val="single"/>
        </w:rPr>
        <w:t xml:space="preserve"> 日です</w:t>
      </w:r>
      <w:r w:rsidRPr="000214B4">
        <w:rPr>
          <w:rFonts w:ascii="ＭＳ Ｐゴシック" w:eastAsia="ＭＳ Ｐゴシック" w:hAnsi="ＭＳ Ｐゴシック" w:cs="ＭＳ明朝" w:hint="eastAsia"/>
          <w:kern w:val="0"/>
          <w:sz w:val="20"/>
          <w:szCs w:val="20"/>
        </w:rPr>
        <w:t>。</w:t>
      </w:r>
    </w:p>
    <w:p w14:paraId="3B5A8A46" w14:textId="77777777" w:rsidR="00EB033D" w:rsidRDefault="00172D59" w:rsidP="00172D59">
      <w:pPr>
        <w:autoSpaceDE w:val="0"/>
        <w:autoSpaceDN w:val="0"/>
        <w:adjustRightInd w:val="0"/>
        <w:ind w:firstLineChars="100" w:firstLine="220"/>
        <w:jc w:val="left"/>
        <w:rPr>
          <w:rFonts w:ascii="ＭＳ Ｐゴシック" w:eastAsia="ＭＳ Ｐゴシック" w:hAnsi="ＭＳ Ｐゴシック" w:cs="ＭＳ明朝"/>
          <w:kern w:val="0"/>
          <w:sz w:val="22"/>
          <w:szCs w:val="22"/>
        </w:rPr>
      </w:pPr>
      <w:r w:rsidRPr="000214B4">
        <w:rPr>
          <w:rFonts w:ascii="ＭＳ Ｐゴシック" w:eastAsia="ＭＳ Ｐゴシック" w:hAnsi="ＭＳ Ｐゴシック" w:cs="ＭＳ明朝" w:hint="eastAsia"/>
          <w:kern w:val="0"/>
          <w:sz w:val="22"/>
          <w:szCs w:val="22"/>
        </w:rPr>
        <w:t>経費報告書の提出が間に合わない場合、</w:t>
      </w:r>
      <w:r w:rsidRPr="000214B4">
        <w:rPr>
          <w:rFonts w:ascii="ＭＳ Ｐゴシック" w:eastAsia="ＭＳ Ｐゴシック" w:hAnsi="ＭＳ Ｐゴシック" w:cs="ＭＳ明朝" w:hint="eastAsia"/>
          <w:b/>
          <w:bCs/>
          <w:kern w:val="0"/>
          <w:sz w:val="22"/>
          <w:szCs w:val="22"/>
          <w:u w:val="thick"/>
        </w:rPr>
        <w:t>報償費の領収証については支払月の翌月７日（必着）</w:t>
      </w:r>
      <w:r w:rsidRPr="000214B4">
        <w:rPr>
          <w:rFonts w:ascii="ＭＳ Ｐゴシック" w:eastAsia="ＭＳ Ｐゴシック" w:hAnsi="ＭＳ Ｐゴシック" w:cs="ＭＳ明朝" w:hint="eastAsia"/>
          <w:kern w:val="0"/>
          <w:sz w:val="22"/>
          <w:szCs w:val="22"/>
        </w:rPr>
        <w:t>までに東京都高体連事務局までご郵送下さい。</w:t>
      </w:r>
    </w:p>
    <w:p w14:paraId="374EFA93" w14:textId="318AF80B" w:rsidR="00172D59" w:rsidRPr="000214B4" w:rsidRDefault="00172D59" w:rsidP="00172D59">
      <w:pPr>
        <w:autoSpaceDE w:val="0"/>
        <w:autoSpaceDN w:val="0"/>
        <w:adjustRightInd w:val="0"/>
        <w:ind w:firstLineChars="100" w:firstLine="200"/>
        <w:jc w:val="left"/>
        <w:rPr>
          <w:rFonts w:ascii="ＭＳ Ｐゴシック" w:eastAsia="ＭＳ Ｐゴシック" w:hAnsi="ＭＳ Ｐゴシック" w:cs="ＭＳ明朝"/>
          <w:kern w:val="0"/>
          <w:sz w:val="20"/>
          <w:szCs w:val="20"/>
        </w:rPr>
      </w:pPr>
      <w:r w:rsidRPr="000214B4">
        <w:rPr>
          <w:rFonts w:ascii="ＭＳ Ｐゴシック" w:eastAsia="ＭＳ Ｐゴシック" w:hAnsi="ＭＳ Ｐゴシック" w:cs="ＭＳ明朝" w:hint="eastAsia"/>
          <w:kern w:val="0"/>
          <w:sz w:val="20"/>
          <w:szCs w:val="20"/>
        </w:rPr>
        <w:t>（</w:t>
      </w:r>
      <w:r w:rsidRPr="000214B4">
        <w:rPr>
          <w:rFonts w:ascii="ＭＳ Ｐゴシック" w:eastAsia="ＭＳ Ｐゴシック" w:hAnsi="ＭＳ Ｐゴシック" w:cs="ＭＳ明朝" w:hint="eastAsia"/>
          <w:kern w:val="0"/>
          <w:szCs w:val="21"/>
        </w:rPr>
        <w:t>メールでも可ですが、支払先の住所・氏名を含みますので、送信時には十分ご注意下さい。)</w:t>
      </w:r>
    </w:p>
    <w:p w14:paraId="6BEFB291" w14:textId="77777777" w:rsidR="00172D59" w:rsidRPr="000214B4" w:rsidRDefault="00172D59" w:rsidP="00172D59">
      <w:pPr>
        <w:autoSpaceDE w:val="0"/>
        <w:autoSpaceDN w:val="0"/>
        <w:adjustRightInd w:val="0"/>
        <w:jc w:val="left"/>
        <w:rPr>
          <w:rFonts w:ascii="ＭＳ Ｐゴシック" w:eastAsia="ＭＳ Ｐゴシック" w:hAnsi="ＭＳ Ｐゴシック" w:cs="ＭＳ明朝"/>
          <w:kern w:val="0"/>
          <w:sz w:val="20"/>
          <w:szCs w:val="20"/>
        </w:rPr>
      </w:pPr>
    </w:p>
    <w:p w14:paraId="65A2445B" w14:textId="77777777" w:rsidR="00172D59" w:rsidRPr="000214B4" w:rsidRDefault="00172D59" w:rsidP="00172D59">
      <w:pPr>
        <w:autoSpaceDE w:val="0"/>
        <w:autoSpaceDN w:val="0"/>
        <w:adjustRightInd w:val="0"/>
        <w:ind w:firstLineChars="200" w:firstLine="400"/>
        <w:jc w:val="left"/>
        <w:rPr>
          <w:rFonts w:ascii="ＭＳ Ｐゴシック" w:eastAsia="ＭＳ Ｐゴシック" w:hAnsi="ＭＳ Ｐゴシック" w:cs="ＭＳ明朝"/>
          <w:kern w:val="0"/>
          <w:sz w:val="20"/>
          <w:szCs w:val="20"/>
          <w:u w:val="single"/>
        </w:rPr>
      </w:pPr>
      <w:r w:rsidRPr="000214B4">
        <w:rPr>
          <w:rFonts w:ascii="ＭＳ Ｐゴシック" w:eastAsia="ＭＳ Ｐゴシック" w:hAnsi="ＭＳ Ｐゴシック" w:cs="ＭＳ明朝" w:hint="eastAsia"/>
          <w:kern w:val="0"/>
          <w:sz w:val="20"/>
          <w:szCs w:val="20"/>
          <w:u w:val="single"/>
        </w:rPr>
        <w:t>万一、領収証の提出遅延により納税が遅延し、損害金が科せられた場合には、損害金は専門部から</w:t>
      </w:r>
    </w:p>
    <w:p w14:paraId="1D25559D" w14:textId="77777777" w:rsidR="00172D59" w:rsidRPr="000214B4" w:rsidRDefault="00172D59" w:rsidP="00172D59">
      <w:pPr>
        <w:autoSpaceDE w:val="0"/>
        <w:autoSpaceDN w:val="0"/>
        <w:adjustRightInd w:val="0"/>
        <w:ind w:firstLineChars="100" w:firstLine="200"/>
        <w:jc w:val="left"/>
        <w:rPr>
          <w:rFonts w:ascii="ＭＳ Ｐゴシック" w:eastAsia="ＭＳ Ｐゴシック" w:hAnsi="ＭＳ Ｐゴシック" w:cs="ＭＳ明朝"/>
          <w:kern w:val="0"/>
          <w:sz w:val="20"/>
          <w:szCs w:val="20"/>
          <w:u w:val="single"/>
        </w:rPr>
      </w:pPr>
      <w:r w:rsidRPr="000214B4">
        <w:rPr>
          <w:rFonts w:ascii="ＭＳ Ｐゴシック" w:eastAsia="ＭＳ Ｐゴシック" w:hAnsi="ＭＳ Ｐゴシック" w:cs="ＭＳ明朝" w:hint="eastAsia"/>
          <w:kern w:val="0"/>
          <w:sz w:val="20"/>
          <w:szCs w:val="20"/>
          <w:u w:val="single"/>
        </w:rPr>
        <w:t>のお支払をお願いすることになりますので、領収証の送付期限は厳守してください。</w:t>
      </w:r>
    </w:p>
    <w:p w14:paraId="3C5239DB" w14:textId="77777777" w:rsidR="00172D59" w:rsidRPr="000214B4" w:rsidRDefault="00172D59" w:rsidP="00172D59">
      <w:pPr>
        <w:autoSpaceDE w:val="0"/>
        <w:autoSpaceDN w:val="0"/>
        <w:adjustRightInd w:val="0"/>
        <w:ind w:firstLineChars="150" w:firstLine="300"/>
        <w:jc w:val="left"/>
        <w:rPr>
          <w:rFonts w:ascii="ＭＳ Ｐゴシック" w:eastAsia="ＭＳ Ｐゴシック" w:hAnsi="ＭＳ Ｐゴシック" w:cs="ＭＳ明朝"/>
          <w:kern w:val="0"/>
          <w:sz w:val="20"/>
          <w:szCs w:val="20"/>
        </w:rPr>
      </w:pPr>
    </w:p>
    <w:p w14:paraId="39826DE3" w14:textId="77777777" w:rsidR="00172D59" w:rsidRPr="000214B4" w:rsidRDefault="00172D59" w:rsidP="00172D59">
      <w:pPr>
        <w:autoSpaceDE w:val="0"/>
        <w:autoSpaceDN w:val="0"/>
        <w:adjustRightInd w:val="0"/>
        <w:jc w:val="left"/>
        <w:rPr>
          <w:rFonts w:ascii="ＭＳ Ｐゴシック" w:eastAsia="ＭＳ Ｐゴシック" w:hAnsi="ＭＳ Ｐゴシック" w:cs="ＭＳ明朝"/>
          <w:kern w:val="0"/>
          <w:sz w:val="22"/>
          <w:szCs w:val="22"/>
        </w:rPr>
      </w:pPr>
      <w:r w:rsidRPr="000214B4">
        <w:rPr>
          <w:rFonts w:ascii="ＭＳ Ｐゴシック" w:eastAsia="ＭＳ Ｐゴシック" w:hAnsi="ＭＳ Ｐゴシック" w:cs="ＭＳ明朝" w:hint="eastAsia"/>
          <w:kern w:val="0"/>
          <w:sz w:val="22"/>
          <w:szCs w:val="22"/>
        </w:rPr>
        <w:t>(4) 「支払調書」の発行は、支払先からの要望がある場合に事務局で行います。</w:t>
      </w:r>
    </w:p>
    <w:p w14:paraId="5BBE6372" w14:textId="77777777" w:rsidR="00172D59" w:rsidRPr="000214B4" w:rsidRDefault="00172D59" w:rsidP="00172D59">
      <w:pPr>
        <w:autoSpaceDE w:val="0"/>
        <w:autoSpaceDN w:val="0"/>
        <w:adjustRightInd w:val="0"/>
        <w:jc w:val="left"/>
        <w:rPr>
          <w:rFonts w:ascii="ＭＳ Ｐゴシック" w:eastAsia="ＭＳ Ｐゴシック" w:hAnsi="ＭＳ Ｐゴシック" w:cs="ＭＳ明朝"/>
          <w:kern w:val="0"/>
          <w:szCs w:val="21"/>
        </w:rPr>
      </w:pPr>
    </w:p>
    <w:sectPr w:rsidR="00172D59" w:rsidRPr="000214B4" w:rsidSect="000214B4">
      <w:pgSz w:w="11906" w:h="16838" w:code="9"/>
      <w:pgMar w:top="1134"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62ADB"/>
    <w:multiLevelType w:val="hybridMultilevel"/>
    <w:tmpl w:val="1D745052"/>
    <w:lvl w:ilvl="0" w:tplc="8910918C">
      <w:numFmt w:val="bullet"/>
      <w:lvlText w:val="※"/>
      <w:lvlJc w:val="left"/>
      <w:pPr>
        <w:ind w:left="802" w:hanging="360"/>
      </w:pPr>
      <w:rPr>
        <w:rFonts w:ascii="ＭＳ 明朝" w:eastAsia="ＭＳ 明朝" w:hAnsi="ＭＳ 明朝" w:cs="ＭＳ明朝" w:hint="eastAsia"/>
        <w:b/>
        <w:sz w:val="22"/>
        <w:u w:val="single"/>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16cid:durableId="49323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59"/>
    <w:rsid w:val="000214B4"/>
    <w:rsid w:val="000A596B"/>
    <w:rsid w:val="00172D59"/>
    <w:rsid w:val="00EB0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58EFC"/>
  <w15:chartTrackingRefBased/>
  <w15:docId w15:val="{BEA2CEC9-EA32-465D-87C1-547157B6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 Kotairen narumi</dc:creator>
  <cp:keywords/>
  <dc:description/>
  <cp:lastModifiedBy>takano_sachiyo01_@outlook.jp</cp:lastModifiedBy>
  <cp:revision>2</cp:revision>
  <dcterms:created xsi:type="dcterms:W3CDTF">2023-01-30T07:22:00Z</dcterms:created>
  <dcterms:modified xsi:type="dcterms:W3CDTF">2024-03-26T02:30:00Z</dcterms:modified>
</cp:coreProperties>
</file>